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91" w:rsidRDefault="00FF2191" w:rsidP="00FF2191">
      <w:pPr>
        <w:pageBreakBefore/>
        <w:shd w:val="clear" w:color="auto" w:fill="FFFFFF"/>
        <w:spacing w:line="270" w:lineRule="exact"/>
        <w:jc w:val="right"/>
        <w:rPr>
          <w:bCs/>
          <w:spacing w:val="-3"/>
          <w:sz w:val="18"/>
          <w:szCs w:val="18"/>
        </w:rPr>
      </w:pPr>
      <w:r>
        <w:rPr>
          <w:bCs/>
          <w:spacing w:val="-3"/>
          <w:sz w:val="18"/>
          <w:szCs w:val="18"/>
        </w:rPr>
        <w:t>Пр</w:t>
      </w:r>
      <w:r w:rsidRPr="00547DBC">
        <w:rPr>
          <w:bCs/>
          <w:spacing w:val="-3"/>
          <w:sz w:val="18"/>
          <w:szCs w:val="18"/>
        </w:rPr>
        <w:t>иложение №</w:t>
      </w:r>
      <w:r>
        <w:rPr>
          <w:bCs/>
          <w:spacing w:val="-3"/>
          <w:sz w:val="18"/>
          <w:szCs w:val="18"/>
        </w:rPr>
        <w:t>3</w:t>
      </w:r>
    </w:p>
    <w:p w:rsidR="00FF2191" w:rsidRPr="000E3EE7" w:rsidRDefault="00FF2191" w:rsidP="00FF2191">
      <w:pPr>
        <w:jc w:val="right"/>
        <w:rPr>
          <w:sz w:val="18"/>
          <w:szCs w:val="18"/>
        </w:rPr>
      </w:pPr>
      <w:r>
        <w:rPr>
          <w:bCs/>
          <w:spacing w:val="-3"/>
          <w:sz w:val="18"/>
          <w:szCs w:val="18"/>
        </w:rPr>
        <w:t xml:space="preserve">к </w:t>
      </w:r>
      <w:r w:rsidRPr="000E3EE7">
        <w:rPr>
          <w:bCs/>
          <w:spacing w:val="-3"/>
          <w:sz w:val="18"/>
          <w:szCs w:val="18"/>
        </w:rPr>
        <w:t xml:space="preserve"> </w:t>
      </w:r>
      <w:r w:rsidRPr="000E3EE7">
        <w:rPr>
          <w:sz w:val="18"/>
          <w:szCs w:val="18"/>
        </w:rPr>
        <w:t xml:space="preserve">Положению о </w:t>
      </w:r>
      <w:proofErr w:type="gramStart"/>
      <w:r>
        <w:rPr>
          <w:sz w:val="18"/>
          <w:szCs w:val="18"/>
          <w:lang w:val="en-US"/>
        </w:rPr>
        <w:t>I</w:t>
      </w:r>
      <w:proofErr w:type="gramEnd"/>
      <w:r>
        <w:rPr>
          <w:sz w:val="18"/>
          <w:szCs w:val="18"/>
        </w:rPr>
        <w:t>Х</w:t>
      </w:r>
      <w:r w:rsidRPr="000E3EE7">
        <w:rPr>
          <w:sz w:val="18"/>
          <w:szCs w:val="18"/>
        </w:rPr>
        <w:t xml:space="preserve"> Открытом областном конкурсе методических работ</w:t>
      </w:r>
    </w:p>
    <w:p w:rsidR="00FF2191" w:rsidRPr="007B3A01" w:rsidRDefault="00FF2191" w:rsidP="00FF2191">
      <w:pPr>
        <w:jc w:val="right"/>
        <w:rPr>
          <w:bCs/>
          <w:spacing w:val="-3"/>
          <w:sz w:val="18"/>
          <w:szCs w:val="18"/>
        </w:rPr>
      </w:pPr>
      <w:r w:rsidRPr="000E3EE7">
        <w:rPr>
          <w:sz w:val="18"/>
          <w:szCs w:val="18"/>
        </w:rPr>
        <w:t xml:space="preserve">преподавателей и студентов учебных заведений культуры и искусства (ДШИ, профильных </w:t>
      </w:r>
      <w:proofErr w:type="spellStart"/>
      <w:r w:rsidRPr="000E3EE7">
        <w:rPr>
          <w:sz w:val="18"/>
          <w:szCs w:val="18"/>
        </w:rPr>
        <w:t>ссузов</w:t>
      </w:r>
      <w:proofErr w:type="spellEnd"/>
      <w:r w:rsidRPr="000E3EE7">
        <w:rPr>
          <w:sz w:val="18"/>
          <w:szCs w:val="18"/>
        </w:rPr>
        <w:t xml:space="preserve"> и вузов</w:t>
      </w:r>
      <w:r w:rsidRPr="00A7170E">
        <w:rPr>
          <w:sz w:val="18"/>
          <w:szCs w:val="18"/>
        </w:rPr>
        <w:t>)</w:t>
      </w:r>
    </w:p>
    <w:p w:rsidR="00FF2191" w:rsidRDefault="00FF2191" w:rsidP="00FF2191">
      <w:pPr>
        <w:shd w:val="clear" w:color="auto" w:fill="FFFFFF"/>
        <w:spacing w:line="270" w:lineRule="exact"/>
        <w:jc w:val="center"/>
        <w:rPr>
          <w:b/>
          <w:bCs/>
          <w:spacing w:val="-3"/>
        </w:rPr>
      </w:pPr>
    </w:p>
    <w:p w:rsidR="00FF2191" w:rsidRDefault="00FF2191" w:rsidP="00FF2191">
      <w:pPr>
        <w:jc w:val="center"/>
        <w:rPr>
          <w:b/>
          <w:lang w:eastAsia="ru-RU"/>
        </w:rPr>
      </w:pPr>
    </w:p>
    <w:p w:rsidR="00FF2191" w:rsidRDefault="00FF2191" w:rsidP="00FF2191">
      <w:pPr>
        <w:jc w:val="center"/>
        <w:rPr>
          <w:b/>
          <w:lang w:eastAsia="ru-RU"/>
        </w:rPr>
      </w:pPr>
    </w:p>
    <w:p w:rsidR="00FF2191" w:rsidRPr="00CE1DEB" w:rsidRDefault="00FF2191" w:rsidP="00FF2191">
      <w:pPr>
        <w:rPr>
          <w:b/>
          <w:i/>
          <w:lang w:eastAsia="ru-RU"/>
        </w:rPr>
      </w:pPr>
      <w:r w:rsidRPr="00CE1DEB">
        <w:rPr>
          <w:b/>
          <w:i/>
          <w:lang w:eastAsia="ru-RU"/>
        </w:rPr>
        <w:t>АВТОРСКАЯ ПРОГРАММА</w:t>
      </w:r>
    </w:p>
    <w:p w:rsidR="00FF2191" w:rsidRPr="008001DE" w:rsidRDefault="00FF2191" w:rsidP="00FF2191">
      <w:pPr>
        <w:jc w:val="center"/>
        <w:rPr>
          <w:b/>
          <w:lang w:eastAsia="ru-RU"/>
        </w:rPr>
      </w:pPr>
    </w:p>
    <w:p w:rsidR="00FF2191" w:rsidRPr="008001DE" w:rsidRDefault="00FF2191" w:rsidP="00FF2191">
      <w:pPr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В</w:t>
      </w:r>
      <w:r w:rsidRPr="008001DE">
        <w:rPr>
          <w:b/>
          <w:bCs/>
          <w:lang w:eastAsia="ru-RU"/>
        </w:rPr>
        <w:t xml:space="preserve"> номинации «авторская программа»</w:t>
      </w:r>
      <w:r>
        <w:rPr>
          <w:b/>
          <w:bCs/>
          <w:lang w:eastAsia="ru-RU"/>
        </w:rPr>
        <w:t xml:space="preserve"> н</w:t>
      </w:r>
      <w:r w:rsidRPr="008001DE">
        <w:rPr>
          <w:b/>
          <w:bCs/>
          <w:lang w:eastAsia="ru-RU"/>
        </w:rPr>
        <w:t>а конкурс принимаются</w:t>
      </w:r>
      <w:r>
        <w:rPr>
          <w:b/>
          <w:bCs/>
          <w:lang w:eastAsia="ru-RU"/>
        </w:rPr>
        <w:t xml:space="preserve"> следующие виды программ</w:t>
      </w:r>
      <w:r w:rsidRPr="008001DE">
        <w:rPr>
          <w:b/>
          <w:bCs/>
          <w:lang w:eastAsia="ru-RU"/>
        </w:rPr>
        <w:t>:</w:t>
      </w:r>
    </w:p>
    <w:p w:rsidR="00FF2191" w:rsidRPr="008001DE" w:rsidRDefault="00FF2191" w:rsidP="00FF2191">
      <w:pPr>
        <w:numPr>
          <w:ilvl w:val="0"/>
          <w:numId w:val="2"/>
        </w:numPr>
        <w:suppressAutoHyphens w:val="0"/>
        <w:jc w:val="both"/>
        <w:rPr>
          <w:iCs/>
          <w:lang w:eastAsia="ru-RU"/>
        </w:rPr>
      </w:pPr>
      <w:r w:rsidRPr="008001DE">
        <w:rPr>
          <w:iCs/>
          <w:lang w:eastAsia="ru-RU"/>
        </w:rPr>
        <w:t xml:space="preserve">дополнительные </w:t>
      </w:r>
      <w:proofErr w:type="spellStart"/>
      <w:r w:rsidRPr="008001DE">
        <w:rPr>
          <w:iCs/>
          <w:lang w:eastAsia="ru-RU"/>
        </w:rPr>
        <w:t>общеразвивающие</w:t>
      </w:r>
      <w:proofErr w:type="spellEnd"/>
      <w:r w:rsidRPr="008001DE">
        <w:rPr>
          <w:iCs/>
          <w:lang w:eastAsia="ru-RU"/>
        </w:rPr>
        <w:t xml:space="preserve"> общеобразовательные программы; </w:t>
      </w:r>
    </w:p>
    <w:p w:rsidR="00FF2191" w:rsidRDefault="00FF2191" w:rsidP="00FF2191">
      <w:pPr>
        <w:numPr>
          <w:ilvl w:val="0"/>
          <w:numId w:val="2"/>
        </w:numPr>
        <w:suppressAutoHyphens w:val="0"/>
        <w:jc w:val="both"/>
        <w:rPr>
          <w:iCs/>
          <w:lang w:eastAsia="ru-RU"/>
        </w:rPr>
      </w:pPr>
      <w:r w:rsidRPr="008001DE">
        <w:rPr>
          <w:iCs/>
          <w:lang w:eastAsia="ru-RU"/>
        </w:rPr>
        <w:t xml:space="preserve">учебные программы вариативных частей учебных планов дополнительных </w:t>
      </w:r>
      <w:proofErr w:type="spellStart"/>
      <w:r w:rsidRPr="008001DE">
        <w:rPr>
          <w:iCs/>
          <w:lang w:eastAsia="ru-RU"/>
        </w:rPr>
        <w:t>предпрофессиональных</w:t>
      </w:r>
      <w:proofErr w:type="spellEnd"/>
      <w:r w:rsidRPr="008001DE">
        <w:rPr>
          <w:iCs/>
          <w:lang w:eastAsia="ru-RU"/>
        </w:rPr>
        <w:t xml:space="preserve"> общеобразовательных программ</w:t>
      </w:r>
      <w:r>
        <w:rPr>
          <w:iCs/>
          <w:lang w:eastAsia="ru-RU"/>
        </w:rPr>
        <w:t>;</w:t>
      </w:r>
    </w:p>
    <w:p w:rsidR="00FF2191" w:rsidRDefault="00FF2191" w:rsidP="00FF2191">
      <w:pPr>
        <w:numPr>
          <w:ilvl w:val="0"/>
          <w:numId w:val="2"/>
        </w:numPr>
        <w:suppressAutoHyphens w:val="0"/>
        <w:jc w:val="both"/>
        <w:rPr>
          <w:iCs/>
          <w:lang w:eastAsia="ru-RU"/>
        </w:rPr>
      </w:pPr>
      <w:r>
        <w:rPr>
          <w:iCs/>
          <w:lang w:eastAsia="ru-RU"/>
        </w:rPr>
        <w:t>адаптированная образовательная программа.</w:t>
      </w:r>
      <w:r w:rsidRPr="008001DE">
        <w:rPr>
          <w:iCs/>
          <w:lang w:eastAsia="ru-RU"/>
        </w:rPr>
        <w:t xml:space="preserve"> </w:t>
      </w:r>
    </w:p>
    <w:p w:rsidR="00FF2191" w:rsidRDefault="00FF2191" w:rsidP="00FF2191">
      <w:pPr>
        <w:suppressAutoHyphens w:val="0"/>
        <w:jc w:val="both"/>
        <w:rPr>
          <w:iCs/>
          <w:lang w:eastAsia="ru-RU"/>
        </w:rPr>
      </w:pPr>
    </w:p>
    <w:p w:rsidR="00FF2191" w:rsidRPr="008D5E55" w:rsidRDefault="00FF2191" w:rsidP="00FF2191">
      <w:pPr>
        <w:shd w:val="clear" w:color="auto" w:fill="FFFFFF"/>
        <w:spacing w:after="135"/>
        <w:rPr>
          <w:b/>
          <w:bCs/>
          <w:u w:val="single"/>
        </w:rPr>
      </w:pPr>
      <w:r w:rsidRPr="008D5E55">
        <w:rPr>
          <w:b/>
          <w:bCs/>
          <w:u w:val="single"/>
        </w:rPr>
        <w:t>Учебная программа по предмету</w:t>
      </w:r>
    </w:p>
    <w:p w:rsidR="00FF2191" w:rsidRPr="0086079C" w:rsidRDefault="00FF2191" w:rsidP="00FF2191">
      <w:pPr>
        <w:numPr>
          <w:ilvl w:val="0"/>
          <w:numId w:val="7"/>
        </w:numPr>
        <w:shd w:val="clear" w:color="auto" w:fill="FFFFFF"/>
        <w:suppressAutoHyphens w:val="0"/>
        <w:spacing w:after="135"/>
      </w:pPr>
      <w:r w:rsidRPr="0086079C">
        <w:rPr>
          <w:bCs/>
        </w:rPr>
        <w:t>Примерная</w:t>
      </w:r>
      <w:r w:rsidRPr="0086079C">
        <w:rPr>
          <w:b/>
          <w:bCs/>
        </w:rPr>
        <w:t xml:space="preserve"> программа</w:t>
      </w:r>
      <w:r w:rsidRPr="0086079C">
        <w:rPr>
          <w:b/>
        </w:rPr>
        <w:t xml:space="preserve"> учебного предмета</w:t>
      </w:r>
      <w:r w:rsidRPr="0086079C">
        <w:t xml:space="preserve"> дополнительного образования детей в области искусства разрабатывается в соответствии с федеральными государственными требованиями (</w:t>
      </w:r>
      <w:proofErr w:type="spellStart"/>
      <w:r w:rsidRPr="0086079C">
        <w:t>предпрофессиональная</w:t>
      </w:r>
      <w:proofErr w:type="spellEnd"/>
      <w:r w:rsidRPr="0086079C">
        <w:t xml:space="preserve"> программа) и рекомендациями по организации образовательной и методической деятельности при реализации </w:t>
      </w:r>
      <w:proofErr w:type="spellStart"/>
      <w:r w:rsidRPr="0086079C">
        <w:t>общеразвивающих</w:t>
      </w:r>
      <w:proofErr w:type="spellEnd"/>
      <w:r w:rsidRPr="0086079C">
        <w:t xml:space="preserve"> программ в области искусства (</w:t>
      </w:r>
      <w:proofErr w:type="spellStart"/>
      <w:r w:rsidRPr="0086079C">
        <w:t>общеразвивающие</w:t>
      </w:r>
      <w:proofErr w:type="spellEnd"/>
      <w:r w:rsidRPr="0086079C">
        <w:t xml:space="preserve"> программы). </w:t>
      </w:r>
      <w:r w:rsidRPr="0086079C">
        <w:rPr>
          <w:i/>
          <w:iCs/>
        </w:rPr>
        <w:t>Примерные программы разработаны и опубликованы на сайте Министерства культуры Российской Федерации и рекомендуются в качестве основы при создании учебных программ по предметам в детских школах искусств.</w:t>
      </w:r>
    </w:p>
    <w:p w:rsidR="00FF2191" w:rsidRDefault="00FF2191" w:rsidP="00FF2191">
      <w:pPr>
        <w:numPr>
          <w:ilvl w:val="0"/>
          <w:numId w:val="7"/>
        </w:numPr>
        <w:shd w:val="clear" w:color="auto" w:fill="FFFFFF"/>
        <w:suppressAutoHyphens w:val="0"/>
        <w:spacing w:after="135"/>
      </w:pPr>
      <w:r w:rsidRPr="0086079C">
        <w:t xml:space="preserve">Учебная программа по предмету в детской школе искусств разрабатывается преподавателем (или группой разработчиков) на основе соответствующих требований и рекомендаций, с учетом опыта и специфики данного учреждения, в рамках ресурсов и концепции развития школы. </w:t>
      </w:r>
    </w:p>
    <w:p w:rsidR="00FF2191" w:rsidRPr="00F02FF6" w:rsidRDefault="00FF2191" w:rsidP="00FF2191">
      <w:pPr>
        <w:numPr>
          <w:ilvl w:val="0"/>
          <w:numId w:val="7"/>
        </w:numPr>
        <w:shd w:val="clear" w:color="auto" w:fill="FFFFFF"/>
        <w:suppressAutoHyphens w:val="0"/>
        <w:spacing w:after="135"/>
      </w:pPr>
      <w:r w:rsidRPr="00F02FF6">
        <w:rPr>
          <w:iCs/>
          <w:lang w:eastAsia="ru-RU"/>
        </w:rPr>
        <w:t>Адаптированная образовательная программа – образовательная программа, адаптированная для обучения лиц с ограниченными возможностями здоровья.</w:t>
      </w:r>
    </w:p>
    <w:p w:rsidR="00FF2191" w:rsidRPr="008001DE" w:rsidRDefault="00FF2191" w:rsidP="00FF2191">
      <w:pPr>
        <w:suppressAutoHyphens w:val="0"/>
        <w:jc w:val="both"/>
        <w:rPr>
          <w:iCs/>
          <w:lang w:eastAsia="ru-RU"/>
        </w:rPr>
      </w:pPr>
    </w:p>
    <w:p w:rsidR="00FF2191" w:rsidRPr="008001DE" w:rsidRDefault="00FF2191" w:rsidP="00FF2191">
      <w:pPr>
        <w:jc w:val="both"/>
        <w:rPr>
          <w:iCs/>
          <w:lang w:eastAsia="ru-RU"/>
        </w:rPr>
      </w:pPr>
      <w:r>
        <w:rPr>
          <w:iCs/>
          <w:lang w:eastAsia="ru-RU"/>
        </w:rPr>
        <w:t>Конкурсная</w:t>
      </w:r>
      <w:r w:rsidRPr="008001DE">
        <w:rPr>
          <w:iCs/>
          <w:lang w:eastAsia="ru-RU"/>
        </w:rPr>
        <w:t xml:space="preserve"> программа должна:</w:t>
      </w:r>
    </w:p>
    <w:p w:rsidR="00FF2191" w:rsidRPr="008001DE" w:rsidRDefault="00FF2191" w:rsidP="00FF21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 w:eastAsia="ru-RU"/>
        </w:rPr>
      </w:pPr>
      <w:r>
        <w:rPr>
          <w:rFonts w:ascii="Times New Roman" w:hAnsi="Times New Roman"/>
          <w:iCs/>
          <w:sz w:val="24"/>
          <w:szCs w:val="24"/>
          <w:lang w:val="ru-RU" w:eastAsia="ru-RU"/>
        </w:rPr>
        <w:t>с</w:t>
      </w:r>
      <w:r w:rsidRPr="008001DE">
        <w:rPr>
          <w:rFonts w:ascii="Times New Roman" w:hAnsi="Times New Roman"/>
          <w:iCs/>
          <w:sz w:val="24"/>
          <w:szCs w:val="24"/>
          <w:lang w:val="ru-RU" w:eastAsia="ru-RU"/>
        </w:rPr>
        <w:t>оответствовать главным задачам образования, воспитания и развития учащихся;</w:t>
      </w:r>
    </w:p>
    <w:p w:rsidR="00FF2191" w:rsidRPr="008001DE" w:rsidRDefault="00FF2191" w:rsidP="00FF21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 w:eastAsia="ru-RU"/>
        </w:rPr>
      </w:pPr>
      <w:r>
        <w:rPr>
          <w:rFonts w:ascii="Times New Roman" w:hAnsi="Times New Roman"/>
          <w:iCs/>
          <w:sz w:val="24"/>
          <w:szCs w:val="24"/>
          <w:lang w:val="ru-RU" w:eastAsia="ru-RU"/>
        </w:rPr>
        <w:t>б</w:t>
      </w:r>
      <w:r w:rsidRPr="008001DE">
        <w:rPr>
          <w:rFonts w:ascii="Times New Roman" w:hAnsi="Times New Roman"/>
          <w:iCs/>
          <w:sz w:val="24"/>
          <w:szCs w:val="24"/>
          <w:lang w:val="ru-RU" w:eastAsia="ru-RU"/>
        </w:rPr>
        <w:t>ыть оптимальной по объему (содержать минимум необходимых, главных и существенных компонентов и вместе с тем достаточную для их характеристики и понимания информацию);</w:t>
      </w:r>
    </w:p>
    <w:p w:rsidR="00FF2191" w:rsidRPr="008001DE" w:rsidRDefault="00FF2191" w:rsidP="00FF21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 w:eastAsia="ru-RU"/>
        </w:rPr>
      </w:pPr>
      <w:r>
        <w:rPr>
          <w:rFonts w:ascii="Times New Roman" w:hAnsi="Times New Roman"/>
          <w:iCs/>
          <w:sz w:val="24"/>
          <w:szCs w:val="24"/>
          <w:lang w:val="ru-RU" w:eastAsia="ru-RU"/>
        </w:rPr>
        <w:t>у</w:t>
      </w:r>
      <w:r w:rsidRPr="008001DE">
        <w:rPr>
          <w:rFonts w:ascii="Times New Roman" w:hAnsi="Times New Roman"/>
          <w:iCs/>
          <w:sz w:val="24"/>
          <w:szCs w:val="24"/>
          <w:lang w:val="ru-RU" w:eastAsia="ru-RU"/>
        </w:rPr>
        <w:t>довлетворять дидактическим принципам научности, систематичности и последовательности в их современном понимании;</w:t>
      </w:r>
    </w:p>
    <w:p w:rsidR="00FF2191" w:rsidRPr="008001DE" w:rsidRDefault="00FF2191" w:rsidP="00FF21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 w:eastAsia="ru-RU"/>
        </w:rPr>
      </w:pPr>
      <w:r>
        <w:rPr>
          <w:rFonts w:ascii="Times New Roman" w:hAnsi="Times New Roman"/>
          <w:iCs/>
          <w:sz w:val="24"/>
          <w:szCs w:val="24"/>
          <w:lang w:val="ru-RU" w:eastAsia="ru-RU"/>
        </w:rPr>
        <w:t>с</w:t>
      </w:r>
      <w:r w:rsidRPr="008001DE">
        <w:rPr>
          <w:rFonts w:ascii="Times New Roman" w:hAnsi="Times New Roman"/>
          <w:iCs/>
          <w:sz w:val="24"/>
          <w:szCs w:val="24"/>
          <w:lang w:val="ru-RU" w:eastAsia="ru-RU"/>
        </w:rPr>
        <w:t>оответствовать отведенному времени для изучения данного материала;</w:t>
      </w:r>
    </w:p>
    <w:p w:rsidR="00FF2191" w:rsidRPr="008001DE" w:rsidRDefault="00FF2191" w:rsidP="00FF21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iCs/>
          <w:sz w:val="24"/>
          <w:szCs w:val="24"/>
          <w:lang w:val="ru-RU" w:eastAsia="ru-RU"/>
        </w:rPr>
        <w:t>сс</w:t>
      </w:r>
      <w:r w:rsidRPr="008001DE">
        <w:rPr>
          <w:rFonts w:ascii="Times New Roman" w:hAnsi="Times New Roman"/>
          <w:iCs/>
          <w:sz w:val="24"/>
          <w:szCs w:val="24"/>
          <w:lang w:val="ru-RU" w:eastAsia="ru-RU"/>
        </w:rPr>
        <w:t>оответствовать</w:t>
      </w:r>
      <w:proofErr w:type="spellEnd"/>
      <w:r w:rsidRPr="008001DE">
        <w:rPr>
          <w:rFonts w:ascii="Times New Roman" w:hAnsi="Times New Roman"/>
          <w:iCs/>
          <w:sz w:val="24"/>
          <w:szCs w:val="24"/>
          <w:lang w:val="ru-RU" w:eastAsia="ru-RU"/>
        </w:rPr>
        <w:t xml:space="preserve"> возрастным особенностям </w:t>
      </w:r>
      <w:proofErr w:type="gramStart"/>
      <w:r w:rsidRPr="008001DE">
        <w:rPr>
          <w:rFonts w:ascii="Times New Roman" w:hAnsi="Times New Roman"/>
          <w:iCs/>
          <w:sz w:val="24"/>
          <w:szCs w:val="24"/>
          <w:lang w:val="ru-RU" w:eastAsia="ru-RU"/>
        </w:rPr>
        <w:t>обучающихся</w:t>
      </w:r>
      <w:proofErr w:type="gramEnd"/>
      <w:r w:rsidRPr="008001DE">
        <w:rPr>
          <w:rFonts w:ascii="Times New Roman" w:hAnsi="Times New Roman"/>
          <w:iCs/>
          <w:sz w:val="24"/>
          <w:szCs w:val="24"/>
          <w:lang w:val="ru-RU" w:eastAsia="ru-RU"/>
        </w:rPr>
        <w:t>;</w:t>
      </w:r>
    </w:p>
    <w:p w:rsidR="00FF2191" w:rsidRPr="008001DE" w:rsidRDefault="00FF2191" w:rsidP="00FF21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 w:eastAsia="ru-RU"/>
        </w:rPr>
      </w:pPr>
      <w:r>
        <w:rPr>
          <w:rFonts w:ascii="Times New Roman" w:hAnsi="Times New Roman"/>
          <w:iCs/>
          <w:sz w:val="24"/>
          <w:szCs w:val="24"/>
          <w:lang w:val="ru-RU" w:eastAsia="ru-RU"/>
        </w:rPr>
        <w:t>б</w:t>
      </w:r>
      <w:r w:rsidRPr="008001DE">
        <w:rPr>
          <w:rFonts w:ascii="Times New Roman" w:hAnsi="Times New Roman"/>
          <w:iCs/>
          <w:sz w:val="24"/>
          <w:szCs w:val="24"/>
          <w:lang w:val="ru-RU" w:eastAsia="ru-RU"/>
        </w:rPr>
        <w:t xml:space="preserve">ыть согласованной с программами смежных учебных предметов, иметь </w:t>
      </w:r>
      <w:proofErr w:type="spellStart"/>
      <w:r w:rsidRPr="008001DE">
        <w:rPr>
          <w:rFonts w:ascii="Times New Roman" w:hAnsi="Times New Roman"/>
          <w:iCs/>
          <w:sz w:val="24"/>
          <w:szCs w:val="24"/>
          <w:lang w:val="ru-RU" w:eastAsia="ru-RU"/>
        </w:rPr>
        <w:t>межпредметные</w:t>
      </w:r>
      <w:proofErr w:type="spellEnd"/>
      <w:r w:rsidRPr="008001DE">
        <w:rPr>
          <w:rFonts w:ascii="Times New Roman" w:hAnsi="Times New Roman"/>
          <w:iCs/>
          <w:sz w:val="24"/>
          <w:szCs w:val="24"/>
          <w:lang w:val="ru-RU" w:eastAsia="ru-RU"/>
        </w:rPr>
        <w:t xml:space="preserve"> связи с ними;</w:t>
      </w:r>
    </w:p>
    <w:p w:rsidR="00FF2191" w:rsidRPr="008001DE" w:rsidRDefault="00FF2191" w:rsidP="00FF21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 w:eastAsia="ru-RU"/>
        </w:rPr>
      </w:pPr>
      <w:r>
        <w:rPr>
          <w:rFonts w:ascii="Times New Roman" w:hAnsi="Times New Roman"/>
          <w:iCs/>
          <w:sz w:val="24"/>
          <w:szCs w:val="24"/>
          <w:lang w:val="ru-RU" w:eastAsia="ru-RU"/>
        </w:rPr>
        <w:t>у</w:t>
      </w:r>
      <w:r w:rsidRPr="008001DE">
        <w:rPr>
          <w:rFonts w:ascii="Times New Roman" w:hAnsi="Times New Roman"/>
          <w:iCs/>
          <w:sz w:val="24"/>
          <w:szCs w:val="24"/>
          <w:lang w:val="ru-RU" w:eastAsia="ru-RU"/>
        </w:rPr>
        <w:t>читывать опыт создания и апробирования существующих аналогичных или родственных программ;</w:t>
      </w:r>
    </w:p>
    <w:p w:rsidR="00FF2191" w:rsidRDefault="00FF2191" w:rsidP="00FF21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 w:eastAsia="ru-RU"/>
        </w:rPr>
      </w:pPr>
      <w:r>
        <w:rPr>
          <w:rFonts w:ascii="Times New Roman" w:hAnsi="Times New Roman"/>
          <w:iCs/>
          <w:sz w:val="24"/>
          <w:szCs w:val="24"/>
          <w:lang w:val="ru-RU" w:eastAsia="ru-RU"/>
        </w:rPr>
        <w:t>и</w:t>
      </w:r>
      <w:r w:rsidRPr="008001DE">
        <w:rPr>
          <w:rFonts w:ascii="Times New Roman" w:hAnsi="Times New Roman"/>
          <w:iCs/>
          <w:sz w:val="24"/>
          <w:szCs w:val="24"/>
          <w:lang w:val="ru-RU" w:eastAsia="ru-RU"/>
        </w:rPr>
        <w:t>меть четкую структуру и справочно-методическое обеспечение</w:t>
      </w:r>
      <w:r>
        <w:rPr>
          <w:rFonts w:ascii="Times New Roman" w:hAnsi="Times New Roman"/>
          <w:iCs/>
          <w:sz w:val="24"/>
          <w:szCs w:val="24"/>
          <w:lang w:val="ru-RU" w:eastAsia="ru-RU"/>
        </w:rPr>
        <w:t>;</w:t>
      </w:r>
    </w:p>
    <w:p w:rsidR="00FF2191" w:rsidRPr="00F02FF6" w:rsidRDefault="00FF2191" w:rsidP="00FF21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 w:eastAsia="ru-RU"/>
        </w:rPr>
      </w:pPr>
      <w:r w:rsidRPr="00F02FF6">
        <w:rPr>
          <w:rFonts w:ascii="Times New Roman" w:hAnsi="Times New Roman"/>
          <w:iCs/>
          <w:sz w:val="24"/>
          <w:szCs w:val="24"/>
          <w:lang w:val="ru-RU" w:eastAsia="ru-RU"/>
        </w:rPr>
        <w:t>адаптированная образовательная программа должна быть создана с учетом особенностей психофизического развития лиц с ограниченными возможностями здоровья, их индивидуальных возможностей и при необходимости обеспечивать коррекцию нарушений развития и социальную адаптацию указанных лиц.</w:t>
      </w:r>
    </w:p>
    <w:p w:rsidR="00FF2191" w:rsidRDefault="00FF2191" w:rsidP="00FF2191">
      <w:pPr>
        <w:pStyle w:val="a4"/>
        <w:spacing w:after="0" w:line="240" w:lineRule="auto"/>
        <w:jc w:val="both"/>
        <w:rPr>
          <w:rFonts w:ascii="Times New Roman" w:hAnsi="Times New Roman"/>
          <w:iCs/>
          <w:sz w:val="24"/>
          <w:szCs w:val="24"/>
          <w:highlight w:val="yellow"/>
          <w:lang w:val="ru-RU" w:eastAsia="ru-RU"/>
        </w:rPr>
      </w:pPr>
    </w:p>
    <w:p w:rsidR="00FF2191" w:rsidRDefault="00FF2191" w:rsidP="00FF2191">
      <w:pPr>
        <w:pStyle w:val="a4"/>
        <w:spacing w:after="0" w:line="240" w:lineRule="auto"/>
        <w:jc w:val="both"/>
        <w:rPr>
          <w:rFonts w:ascii="Times New Roman" w:hAnsi="Times New Roman"/>
          <w:iCs/>
          <w:sz w:val="24"/>
          <w:szCs w:val="24"/>
          <w:highlight w:val="yellow"/>
          <w:lang w:val="ru-RU" w:eastAsia="ru-RU"/>
        </w:rPr>
      </w:pPr>
    </w:p>
    <w:p w:rsidR="00FF2191" w:rsidRPr="00D07536" w:rsidRDefault="00FF2191" w:rsidP="00FF2191">
      <w:pPr>
        <w:pStyle w:val="a4"/>
        <w:spacing w:after="0" w:line="240" w:lineRule="auto"/>
        <w:jc w:val="both"/>
        <w:rPr>
          <w:rFonts w:ascii="Times New Roman" w:hAnsi="Times New Roman"/>
          <w:iCs/>
          <w:sz w:val="24"/>
          <w:szCs w:val="24"/>
          <w:highlight w:val="yellow"/>
          <w:lang w:val="ru-RU" w:eastAsia="ru-RU"/>
        </w:rPr>
      </w:pPr>
    </w:p>
    <w:p w:rsidR="00FF2191" w:rsidRPr="002E4E98" w:rsidRDefault="00FF2191" w:rsidP="00FF2191">
      <w:pPr>
        <w:rPr>
          <w:b/>
          <w:i/>
          <w:lang w:eastAsia="ru-RU"/>
        </w:rPr>
      </w:pPr>
      <w:r w:rsidRPr="002E4E98">
        <w:rPr>
          <w:b/>
          <w:i/>
          <w:lang w:eastAsia="ru-RU"/>
        </w:rPr>
        <w:t>УЧЕБНО-МЕТОДИЧЕСКИЙ КОМПЛЕКС</w:t>
      </w:r>
    </w:p>
    <w:p w:rsidR="00FF2191" w:rsidRPr="00496208" w:rsidRDefault="00FF2191" w:rsidP="00FF2191">
      <w:pPr>
        <w:jc w:val="center"/>
        <w:rPr>
          <w:bCs/>
          <w:lang w:eastAsia="ru-RU"/>
        </w:rPr>
      </w:pPr>
    </w:p>
    <w:p w:rsidR="00FF2191" w:rsidRPr="00496208" w:rsidRDefault="00FF2191" w:rsidP="00FF2191">
      <w:pPr>
        <w:numPr>
          <w:ilvl w:val="0"/>
          <w:numId w:val="4"/>
        </w:numPr>
        <w:suppressAutoHyphens w:val="0"/>
        <w:jc w:val="both"/>
        <w:rPr>
          <w:bCs/>
          <w:lang w:eastAsia="ru-RU"/>
        </w:rPr>
      </w:pPr>
      <w:r w:rsidRPr="00496208">
        <w:rPr>
          <w:bCs/>
          <w:lang w:eastAsia="ru-RU"/>
        </w:rPr>
        <w:t>Учебно-методический комплекс (далее – УМК) - это система нормативной и учебно-методической документации, средств обучения и контроля, необходимых и достаточных для качественной реализации дополнительных образовательных программ, в соответствии с учебным планом.</w:t>
      </w:r>
    </w:p>
    <w:p w:rsidR="00FF2191" w:rsidRPr="00496208" w:rsidRDefault="00FF2191" w:rsidP="00FF2191">
      <w:pPr>
        <w:numPr>
          <w:ilvl w:val="0"/>
          <w:numId w:val="4"/>
        </w:numPr>
        <w:suppressAutoHyphens w:val="0"/>
        <w:jc w:val="both"/>
        <w:rPr>
          <w:bCs/>
          <w:lang w:eastAsia="ru-RU"/>
        </w:rPr>
      </w:pPr>
      <w:r w:rsidRPr="00496208">
        <w:rPr>
          <w:bCs/>
          <w:lang w:eastAsia="ru-RU"/>
        </w:rPr>
        <w:t xml:space="preserve">Разработка УМК учебного предмета является одним из элементов </w:t>
      </w:r>
      <w:r w:rsidRPr="00496208">
        <w:rPr>
          <w:bCs/>
          <w:u w:val="single"/>
          <w:lang w:eastAsia="ru-RU"/>
        </w:rPr>
        <w:t xml:space="preserve">профессиональной деятельности преподавателя. </w:t>
      </w:r>
    </w:p>
    <w:p w:rsidR="00FF2191" w:rsidRPr="00496208" w:rsidRDefault="00FF2191" w:rsidP="00FF2191">
      <w:pPr>
        <w:jc w:val="both"/>
        <w:rPr>
          <w:bCs/>
          <w:lang w:eastAsia="ru-RU"/>
        </w:rPr>
      </w:pPr>
    </w:p>
    <w:p w:rsidR="00FF2191" w:rsidRPr="00496208" w:rsidRDefault="00FF2191" w:rsidP="00FF2191">
      <w:pPr>
        <w:jc w:val="both"/>
        <w:rPr>
          <w:bCs/>
          <w:lang w:eastAsia="ru-RU"/>
        </w:rPr>
      </w:pPr>
      <w:r w:rsidRPr="00496208">
        <w:rPr>
          <w:bCs/>
          <w:lang w:eastAsia="ru-RU"/>
        </w:rPr>
        <w:t xml:space="preserve">УМК разрабатывается по всем учебным предметам с учетом </w:t>
      </w:r>
      <w:proofErr w:type="gramStart"/>
      <w:r w:rsidRPr="00496208">
        <w:rPr>
          <w:bCs/>
          <w:lang w:eastAsia="ru-RU"/>
        </w:rPr>
        <w:t>необходимости повышения качества усвоения содержания учебного материала</w:t>
      </w:r>
      <w:proofErr w:type="gramEnd"/>
      <w:r w:rsidRPr="00496208">
        <w:rPr>
          <w:bCs/>
          <w:lang w:eastAsia="ru-RU"/>
        </w:rPr>
        <w:t xml:space="preserve"> на уровне определенных требований.</w:t>
      </w:r>
    </w:p>
    <w:p w:rsidR="00FF2191" w:rsidRDefault="00FF2191" w:rsidP="00FF2191">
      <w:pPr>
        <w:jc w:val="center"/>
        <w:rPr>
          <w:b/>
          <w:bCs/>
          <w:lang w:eastAsia="ru-RU"/>
        </w:rPr>
      </w:pPr>
    </w:p>
    <w:p w:rsidR="00FF2191" w:rsidRPr="00A53A69" w:rsidRDefault="00FF2191" w:rsidP="00FF2191">
      <w:pPr>
        <w:ind w:left="720"/>
        <w:jc w:val="both"/>
        <w:rPr>
          <w:bCs/>
          <w:lang w:eastAsia="ru-RU"/>
        </w:rPr>
      </w:pPr>
      <w:r w:rsidRPr="00A53A69">
        <w:rPr>
          <w:bCs/>
          <w:lang w:eastAsia="ru-RU"/>
        </w:rPr>
        <w:t xml:space="preserve">Целями разработки УМК является: </w:t>
      </w:r>
    </w:p>
    <w:p w:rsidR="00FF2191" w:rsidRPr="00A53A69" w:rsidRDefault="00FF2191" w:rsidP="00FF2191">
      <w:pPr>
        <w:numPr>
          <w:ilvl w:val="0"/>
          <w:numId w:val="5"/>
        </w:numPr>
        <w:suppressAutoHyphens w:val="0"/>
        <w:jc w:val="both"/>
        <w:rPr>
          <w:bCs/>
          <w:lang w:eastAsia="ru-RU"/>
        </w:rPr>
      </w:pPr>
      <w:r w:rsidRPr="00A53A69">
        <w:rPr>
          <w:bCs/>
          <w:lang w:eastAsia="ru-RU"/>
        </w:rPr>
        <w:t xml:space="preserve">обеспечение полноты и качества реализации программы учебного предмета, </w:t>
      </w:r>
      <w:r w:rsidRPr="00A53A69">
        <w:rPr>
          <w:bCs/>
          <w:u w:val="single"/>
          <w:lang w:eastAsia="ru-RU"/>
        </w:rPr>
        <w:t xml:space="preserve">достижения планируемых результатов </w:t>
      </w:r>
      <w:r w:rsidRPr="00A53A69">
        <w:rPr>
          <w:bCs/>
          <w:lang w:eastAsia="ru-RU"/>
        </w:rPr>
        <w:t xml:space="preserve">ее освоения в соответствии с федеральными государственными требованиями, рекомендациями по организации методической и образовательной деятельности при реализации </w:t>
      </w:r>
      <w:proofErr w:type="spellStart"/>
      <w:r w:rsidRPr="00A53A69">
        <w:rPr>
          <w:bCs/>
          <w:lang w:eastAsia="ru-RU"/>
        </w:rPr>
        <w:t>общеразвивающих</w:t>
      </w:r>
      <w:proofErr w:type="spellEnd"/>
      <w:r w:rsidRPr="00A53A69">
        <w:rPr>
          <w:bCs/>
          <w:lang w:eastAsia="ru-RU"/>
        </w:rPr>
        <w:t xml:space="preserve"> программ в области искусств, </w:t>
      </w:r>
    </w:p>
    <w:p w:rsidR="00FF2191" w:rsidRDefault="00FF2191" w:rsidP="00FF2191">
      <w:pPr>
        <w:numPr>
          <w:ilvl w:val="0"/>
          <w:numId w:val="5"/>
        </w:numPr>
        <w:suppressAutoHyphens w:val="0"/>
        <w:jc w:val="both"/>
        <w:rPr>
          <w:bCs/>
          <w:lang w:eastAsia="ru-RU"/>
        </w:rPr>
      </w:pPr>
      <w:r w:rsidRPr="00A53A69">
        <w:rPr>
          <w:bCs/>
          <w:lang w:eastAsia="ru-RU"/>
        </w:rPr>
        <w:t>создание механизмов, технологий, методик оснащения педагогического процесса в детских школах искусств.</w:t>
      </w:r>
    </w:p>
    <w:p w:rsidR="00FF2191" w:rsidRPr="00A53A69" w:rsidRDefault="00FF2191" w:rsidP="00FF2191">
      <w:pPr>
        <w:ind w:left="709"/>
        <w:jc w:val="both"/>
        <w:rPr>
          <w:bCs/>
          <w:lang w:eastAsia="ru-RU"/>
        </w:rPr>
      </w:pPr>
    </w:p>
    <w:p w:rsidR="00FF2191" w:rsidRPr="0019243D" w:rsidRDefault="00FF2191" w:rsidP="00FF2191">
      <w:pPr>
        <w:rPr>
          <w:b/>
        </w:rPr>
      </w:pPr>
      <w:r w:rsidRPr="0019243D">
        <w:rPr>
          <w:b/>
        </w:rPr>
        <w:t>Учебно-методический комплекс и его компоненты должны:</w:t>
      </w:r>
    </w:p>
    <w:p w:rsidR="00FF2191" w:rsidRPr="0019243D" w:rsidRDefault="00FF2191" w:rsidP="00FF2191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19243D">
        <w:rPr>
          <w:rFonts w:ascii="Times New Roman" w:hAnsi="Times New Roman"/>
          <w:sz w:val="24"/>
          <w:szCs w:val="24"/>
          <w:lang w:val="ru-RU"/>
        </w:rPr>
        <w:t>предусматривать логически последовательное изложение учебного материала  дополнительной образовательной программы;</w:t>
      </w:r>
    </w:p>
    <w:p w:rsidR="00FF2191" w:rsidRPr="0019243D" w:rsidRDefault="00FF2191" w:rsidP="00FF2191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19243D">
        <w:rPr>
          <w:rFonts w:ascii="Times New Roman" w:hAnsi="Times New Roman"/>
          <w:sz w:val="24"/>
          <w:szCs w:val="24"/>
          <w:lang w:val="ru-RU"/>
        </w:rPr>
        <w:t>предполагать использование современных методов и технических средств, позволяющих обучающимся глубоко осваивать учебный материал и получать навыки по его использованию на практике;</w:t>
      </w:r>
    </w:p>
    <w:p w:rsidR="00FF2191" w:rsidRPr="0003195B" w:rsidRDefault="00FF2191" w:rsidP="00FF2191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03195B">
        <w:rPr>
          <w:rFonts w:ascii="Times New Roman" w:hAnsi="Times New Roman"/>
          <w:sz w:val="24"/>
          <w:szCs w:val="24"/>
          <w:lang w:val="ru-RU"/>
        </w:rPr>
        <w:t>соответствовать современным научным представлениям в предметной области;</w:t>
      </w:r>
    </w:p>
    <w:p w:rsidR="00FF2191" w:rsidRPr="0019243D" w:rsidRDefault="00FF2191" w:rsidP="00FF2191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19243D">
        <w:rPr>
          <w:rFonts w:ascii="Times New Roman" w:hAnsi="Times New Roman"/>
          <w:sz w:val="24"/>
          <w:szCs w:val="24"/>
        </w:rPr>
        <w:t>обеспечивать</w:t>
      </w:r>
      <w:proofErr w:type="spellEnd"/>
      <w:r w:rsidRPr="001924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243D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1924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243D">
        <w:rPr>
          <w:rFonts w:ascii="Times New Roman" w:hAnsi="Times New Roman"/>
          <w:sz w:val="24"/>
          <w:szCs w:val="24"/>
        </w:rPr>
        <w:t>связи</w:t>
      </w:r>
      <w:proofErr w:type="spellEnd"/>
      <w:r w:rsidRPr="0019243D">
        <w:rPr>
          <w:rFonts w:ascii="Times New Roman" w:hAnsi="Times New Roman"/>
          <w:sz w:val="24"/>
          <w:szCs w:val="24"/>
        </w:rPr>
        <w:t>;</w:t>
      </w:r>
    </w:p>
    <w:p w:rsidR="00FF2191" w:rsidRDefault="00FF2191" w:rsidP="00FF2191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03195B">
        <w:rPr>
          <w:rFonts w:ascii="Times New Roman" w:hAnsi="Times New Roman"/>
          <w:sz w:val="24"/>
          <w:szCs w:val="24"/>
          <w:lang w:val="ru-RU"/>
        </w:rPr>
        <w:t>обеспечивать простоту использования для педагогов и обучающихся.</w:t>
      </w:r>
    </w:p>
    <w:p w:rsidR="00FF2191" w:rsidRPr="0003195B" w:rsidRDefault="00FF2191" w:rsidP="00FF2191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FF2191" w:rsidRPr="00A90A52" w:rsidRDefault="00FF2191" w:rsidP="00FF2191">
      <w:pPr>
        <w:shd w:val="clear" w:color="auto" w:fill="FFFFFF"/>
        <w:spacing w:after="135"/>
        <w:rPr>
          <w:b/>
        </w:rPr>
      </w:pPr>
      <w:r w:rsidRPr="00A90A52">
        <w:rPr>
          <w:b/>
        </w:rPr>
        <w:t>Учебно-методический компле</w:t>
      </w:r>
      <w:proofErr w:type="gramStart"/>
      <w:r w:rsidRPr="00A90A52">
        <w:rPr>
          <w:b/>
        </w:rPr>
        <w:t>кс вкл</w:t>
      </w:r>
      <w:proofErr w:type="gramEnd"/>
      <w:r w:rsidRPr="00A90A52">
        <w:rPr>
          <w:b/>
        </w:rPr>
        <w:t>ючает в себя следующие компоненты:</w:t>
      </w:r>
    </w:p>
    <w:p w:rsidR="00FF2191" w:rsidRPr="00A90A52" w:rsidRDefault="00FF2191" w:rsidP="00FF2191">
      <w:pPr>
        <w:numPr>
          <w:ilvl w:val="1"/>
          <w:numId w:val="6"/>
        </w:numPr>
        <w:shd w:val="clear" w:color="auto" w:fill="FFFFFF"/>
        <w:suppressAutoHyphens w:val="0"/>
        <w:spacing w:after="135"/>
      </w:pPr>
      <w:r w:rsidRPr="00A90A52">
        <w:rPr>
          <w:bCs/>
        </w:rPr>
        <w:t>примерная</w:t>
      </w:r>
      <w:r w:rsidRPr="00A90A52">
        <w:rPr>
          <w:b/>
          <w:bCs/>
        </w:rPr>
        <w:t xml:space="preserve"> программа</w:t>
      </w:r>
      <w:r w:rsidRPr="00A90A52">
        <w:rPr>
          <w:b/>
        </w:rPr>
        <w:t xml:space="preserve"> учебного предмета</w:t>
      </w:r>
      <w:r w:rsidRPr="00A90A52">
        <w:t xml:space="preserve"> дополнительного образования детей в области искусства;</w:t>
      </w:r>
      <w:r w:rsidRPr="00A90A52">
        <w:rPr>
          <w:b/>
          <w:bCs/>
        </w:rPr>
        <w:t xml:space="preserve"> </w:t>
      </w:r>
    </w:p>
    <w:p w:rsidR="00FF2191" w:rsidRPr="00DD5EA1" w:rsidRDefault="00FF2191" w:rsidP="00FF2191">
      <w:pPr>
        <w:numPr>
          <w:ilvl w:val="1"/>
          <w:numId w:val="6"/>
        </w:numPr>
        <w:shd w:val="clear" w:color="auto" w:fill="FFFFFF"/>
        <w:suppressAutoHyphens w:val="0"/>
        <w:spacing w:after="135"/>
      </w:pPr>
      <w:proofErr w:type="gramStart"/>
      <w:r>
        <w:rPr>
          <w:b/>
          <w:bCs/>
        </w:rPr>
        <w:t>у</w:t>
      </w:r>
      <w:r w:rsidRPr="00A53A69">
        <w:rPr>
          <w:b/>
          <w:bCs/>
        </w:rPr>
        <w:t xml:space="preserve">чебные: </w:t>
      </w:r>
      <w:r w:rsidRPr="009A3FF1">
        <w:rPr>
          <w:bCs/>
        </w:rPr>
        <w:t>у</w:t>
      </w:r>
      <w:r w:rsidRPr="009A3FF1">
        <w:t>чебники, учебные пособия, сборники упражнений, репертуарные сборники, сборники контрольных работ, хрестоматии, рабочие  тетради;</w:t>
      </w:r>
      <w:proofErr w:type="gramEnd"/>
    </w:p>
    <w:p w:rsidR="00FF2191" w:rsidRPr="00A53A69" w:rsidRDefault="00FF2191" w:rsidP="00FF2191">
      <w:pPr>
        <w:numPr>
          <w:ilvl w:val="1"/>
          <w:numId w:val="6"/>
        </w:numPr>
        <w:shd w:val="clear" w:color="auto" w:fill="FFFFFF"/>
        <w:suppressAutoHyphens w:val="0"/>
        <w:spacing w:after="135"/>
        <w:rPr>
          <w:b/>
        </w:rPr>
      </w:pPr>
      <w:r>
        <w:rPr>
          <w:b/>
          <w:bCs/>
        </w:rPr>
        <w:t>у</w:t>
      </w:r>
      <w:r w:rsidRPr="00A53A69">
        <w:rPr>
          <w:b/>
          <w:bCs/>
        </w:rPr>
        <w:t>чебно-методические</w:t>
      </w:r>
      <w:r w:rsidRPr="00A53A69">
        <w:rPr>
          <w:b/>
        </w:rPr>
        <w:t xml:space="preserve">: </w:t>
      </w:r>
      <w:r w:rsidRPr="009A3FF1">
        <w:t>учебно-методические пособия</w:t>
      </w:r>
      <w:r w:rsidRPr="009A3FF1">
        <w:rPr>
          <w:bCs/>
        </w:rPr>
        <w:t xml:space="preserve">, </w:t>
      </w:r>
      <w:r w:rsidRPr="009A3FF1">
        <w:t>«школы обучения»;</w:t>
      </w:r>
    </w:p>
    <w:p w:rsidR="00FF2191" w:rsidRDefault="00FF2191" w:rsidP="00FF2191">
      <w:pPr>
        <w:numPr>
          <w:ilvl w:val="1"/>
          <w:numId w:val="6"/>
        </w:numPr>
        <w:shd w:val="clear" w:color="auto" w:fill="FFFFFF"/>
        <w:suppressAutoHyphens w:val="0"/>
        <w:spacing w:after="135"/>
        <w:rPr>
          <w:b/>
        </w:rPr>
      </w:pPr>
      <w:r>
        <w:rPr>
          <w:b/>
          <w:bCs/>
        </w:rPr>
        <w:t>м</w:t>
      </w:r>
      <w:r w:rsidRPr="00A53A69">
        <w:rPr>
          <w:b/>
          <w:bCs/>
        </w:rPr>
        <w:t>етодические</w:t>
      </w:r>
      <w:r w:rsidRPr="00A53A69">
        <w:rPr>
          <w:b/>
        </w:rPr>
        <w:t xml:space="preserve">: </w:t>
      </w:r>
      <w:r w:rsidRPr="009A3FF1">
        <w:t>методические рекомендации, методические разработки, методические пособия;</w:t>
      </w:r>
    </w:p>
    <w:p w:rsidR="00FF2191" w:rsidRPr="00F61216" w:rsidRDefault="00FF2191" w:rsidP="00FF2191">
      <w:pPr>
        <w:numPr>
          <w:ilvl w:val="1"/>
          <w:numId w:val="6"/>
        </w:numPr>
        <w:shd w:val="clear" w:color="auto" w:fill="FFFFFF"/>
        <w:suppressAutoHyphens w:val="0"/>
        <w:spacing w:after="135"/>
        <w:rPr>
          <w:b/>
        </w:rPr>
      </w:pPr>
      <w:r>
        <w:rPr>
          <w:b/>
          <w:bCs/>
        </w:rPr>
        <w:t>у</w:t>
      </w:r>
      <w:r w:rsidRPr="00F61216">
        <w:rPr>
          <w:b/>
          <w:bCs/>
        </w:rPr>
        <w:t>чебно-наглядные</w:t>
      </w:r>
      <w:r w:rsidRPr="00F61216">
        <w:rPr>
          <w:b/>
        </w:rPr>
        <w:t xml:space="preserve">: </w:t>
      </w:r>
      <w:r w:rsidRPr="009A3FF1">
        <w:t>наглядные пособия, учебно-наглядные пособия;</w:t>
      </w:r>
    </w:p>
    <w:p w:rsidR="00FF2191" w:rsidRPr="009A3FF1" w:rsidRDefault="00FF2191" w:rsidP="00FF2191">
      <w:pPr>
        <w:numPr>
          <w:ilvl w:val="1"/>
          <w:numId w:val="6"/>
        </w:numPr>
        <w:shd w:val="clear" w:color="auto" w:fill="FFFFFF"/>
        <w:suppressAutoHyphens w:val="0"/>
        <w:spacing w:after="135"/>
      </w:pPr>
      <w:proofErr w:type="gramStart"/>
      <w:r>
        <w:rPr>
          <w:b/>
          <w:bCs/>
        </w:rPr>
        <w:t>у</w:t>
      </w:r>
      <w:r w:rsidRPr="00F61216">
        <w:rPr>
          <w:b/>
          <w:bCs/>
        </w:rPr>
        <w:t>чебно-справочные</w:t>
      </w:r>
      <w:proofErr w:type="gramEnd"/>
      <w:r w:rsidRPr="00F61216">
        <w:rPr>
          <w:b/>
          <w:bCs/>
        </w:rPr>
        <w:t xml:space="preserve">: </w:t>
      </w:r>
      <w:r w:rsidRPr="009A3FF1">
        <w:rPr>
          <w:bCs/>
        </w:rPr>
        <w:t>с</w:t>
      </w:r>
      <w:r w:rsidRPr="009A3FF1">
        <w:t xml:space="preserve">ловарь, справочник, энциклопедия; </w:t>
      </w:r>
    </w:p>
    <w:p w:rsidR="00FF2191" w:rsidRPr="002B2657" w:rsidRDefault="00FF2191" w:rsidP="00FF2191">
      <w:pPr>
        <w:numPr>
          <w:ilvl w:val="1"/>
          <w:numId w:val="6"/>
        </w:numPr>
        <w:shd w:val="clear" w:color="auto" w:fill="FFFFFF"/>
        <w:suppressAutoHyphens w:val="0"/>
        <w:spacing w:after="135"/>
        <w:rPr>
          <w:b/>
        </w:rPr>
      </w:pPr>
      <w:r>
        <w:rPr>
          <w:b/>
          <w:bCs/>
        </w:rPr>
        <w:t>у</w:t>
      </w:r>
      <w:r w:rsidRPr="00F61216">
        <w:rPr>
          <w:b/>
          <w:bCs/>
        </w:rPr>
        <w:t xml:space="preserve">чебно-библиографические: </w:t>
      </w:r>
      <w:r w:rsidRPr="009A3FF1">
        <w:rPr>
          <w:bCs/>
        </w:rPr>
        <w:t>у</w:t>
      </w:r>
      <w:r w:rsidRPr="009A3FF1">
        <w:t>чебно-вспомогательные пособия,  библиографические пособия,  справочники, списки трудов и литературы.</w:t>
      </w:r>
    </w:p>
    <w:p w:rsidR="00FF2191" w:rsidRDefault="00FF2191" w:rsidP="00FF2191">
      <w:pPr>
        <w:shd w:val="clear" w:color="auto" w:fill="FFFFFF"/>
        <w:spacing w:after="135"/>
        <w:rPr>
          <w:b/>
          <w:bCs/>
          <w:sz w:val="28"/>
          <w:szCs w:val="28"/>
          <w:highlight w:val="yellow"/>
          <w:u w:val="single"/>
        </w:rPr>
      </w:pPr>
    </w:p>
    <w:p w:rsidR="00FF2191" w:rsidRDefault="00FF2191" w:rsidP="00FF2191">
      <w:pPr>
        <w:shd w:val="clear" w:color="auto" w:fill="FFFFFF"/>
        <w:spacing w:after="135"/>
        <w:jc w:val="center"/>
        <w:rPr>
          <w:b/>
          <w:bCs/>
          <w:sz w:val="28"/>
          <w:szCs w:val="28"/>
          <w:u w:val="single"/>
        </w:rPr>
      </w:pPr>
    </w:p>
    <w:p w:rsidR="00FF2191" w:rsidRDefault="00FF2191" w:rsidP="00FF2191">
      <w:pPr>
        <w:shd w:val="clear" w:color="auto" w:fill="FFFFFF"/>
        <w:spacing w:after="135"/>
        <w:jc w:val="center"/>
        <w:rPr>
          <w:b/>
          <w:bCs/>
          <w:sz w:val="28"/>
          <w:szCs w:val="28"/>
          <w:u w:val="single"/>
        </w:rPr>
      </w:pPr>
    </w:p>
    <w:p w:rsidR="00FF2191" w:rsidRDefault="00FF2191" w:rsidP="00FF2191">
      <w:pPr>
        <w:shd w:val="clear" w:color="auto" w:fill="FFFFFF"/>
        <w:spacing w:after="135"/>
        <w:rPr>
          <w:b/>
          <w:bCs/>
          <w:i/>
        </w:rPr>
      </w:pPr>
      <w:r w:rsidRPr="002E4E98">
        <w:rPr>
          <w:b/>
          <w:bCs/>
          <w:i/>
        </w:rPr>
        <w:lastRenderedPageBreak/>
        <w:t>УЧЕБНО-МЕТОДИЧЕСКАЯ ПРОДУКЦИЯ И ЭЛЕКТРОННЫЕ ПОСОБИЯ</w:t>
      </w:r>
    </w:p>
    <w:p w:rsidR="00FF2191" w:rsidRPr="00EB7743" w:rsidRDefault="00FF2191" w:rsidP="00FF2191">
      <w:pPr>
        <w:shd w:val="clear" w:color="auto" w:fill="FFFFFF"/>
        <w:spacing w:after="135"/>
        <w:rPr>
          <w:b/>
          <w:bCs/>
          <w:sz w:val="28"/>
          <w:szCs w:val="28"/>
          <w:u w:val="single"/>
        </w:rPr>
      </w:pPr>
      <w:r w:rsidRPr="00EB7743">
        <w:rPr>
          <w:b/>
          <w:bCs/>
          <w:sz w:val="28"/>
          <w:szCs w:val="28"/>
          <w:u w:val="single"/>
        </w:rPr>
        <w:t>Учебные компоненты</w:t>
      </w:r>
    </w:p>
    <w:p w:rsidR="00FF2191" w:rsidRDefault="00FF2191" w:rsidP="00FF2191">
      <w:pPr>
        <w:numPr>
          <w:ilvl w:val="0"/>
          <w:numId w:val="8"/>
        </w:numPr>
        <w:shd w:val="clear" w:color="auto" w:fill="FFFFFF"/>
        <w:suppressAutoHyphens w:val="0"/>
        <w:spacing w:after="135"/>
      </w:pPr>
      <w:proofErr w:type="gramStart"/>
      <w:r w:rsidRPr="0086079C">
        <w:rPr>
          <w:b/>
          <w:bCs/>
        </w:rPr>
        <w:t>Учебник</w:t>
      </w:r>
      <w:r w:rsidRPr="0086079C">
        <w:rPr>
          <w:bCs/>
        </w:rPr>
        <w:t xml:space="preserve"> -</w:t>
      </w:r>
      <w:r w:rsidRPr="0086079C">
        <w:t xml:space="preserve"> учебное издание, содержащее систематическое изложение учебной дисциплины (предмета), ее раздела, части, соответствующее учебной программе, и официально утвержденное в качестве данного вида издания</w:t>
      </w:r>
      <w:r w:rsidRPr="0086079C">
        <w:rPr>
          <w:bCs/>
        </w:rPr>
        <w:t xml:space="preserve"> (</w:t>
      </w:r>
      <w:r w:rsidRPr="0086079C">
        <w:t>ГОСТ 7.60-2003 Издания.</w:t>
      </w:r>
      <w:proofErr w:type="gramEnd"/>
      <w:r w:rsidRPr="0086079C">
        <w:t xml:space="preserve"> Основные виды. </w:t>
      </w:r>
      <w:proofErr w:type="gramStart"/>
      <w:r w:rsidRPr="0086079C">
        <w:t>Термины и определения).</w:t>
      </w:r>
      <w:proofErr w:type="gramEnd"/>
    </w:p>
    <w:p w:rsidR="00FF2191" w:rsidRPr="0086079C" w:rsidRDefault="00FF2191" w:rsidP="00FF2191">
      <w:pPr>
        <w:numPr>
          <w:ilvl w:val="0"/>
          <w:numId w:val="8"/>
        </w:numPr>
        <w:shd w:val="clear" w:color="auto" w:fill="FFFFFF"/>
        <w:suppressAutoHyphens w:val="0"/>
        <w:spacing w:after="135"/>
      </w:pPr>
      <w:r w:rsidRPr="0086079C">
        <w:rPr>
          <w:b/>
          <w:bCs/>
        </w:rPr>
        <w:t>Учебное пособие -</w:t>
      </w:r>
      <w:r w:rsidRPr="0086079C">
        <w:t xml:space="preserve"> учебное издание, дополняющее или заменяющее частично или полностью учебник, официально утвержденное в качестве данного вида издания (ГОСТ </w:t>
      </w:r>
      <w:proofErr w:type="gramStart"/>
      <w:r w:rsidRPr="0086079C">
        <w:t>Р</w:t>
      </w:r>
      <w:proofErr w:type="gramEnd"/>
      <w:r w:rsidRPr="0086079C">
        <w:t xml:space="preserve"> 7.0.3-2006)</w:t>
      </w:r>
      <w:r>
        <w:t>.</w:t>
      </w:r>
    </w:p>
    <w:p w:rsidR="00FF2191" w:rsidRDefault="00FF2191" w:rsidP="00FF2191">
      <w:pPr>
        <w:numPr>
          <w:ilvl w:val="0"/>
          <w:numId w:val="8"/>
        </w:numPr>
        <w:shd w:val="clear" w:color="auto" w:fill="FFFFFF"/>
        <w:suppressAutoHyphens w:val="0"/>
        <w:spacing w:after="135"/>
      </w:pPr>
      <w:r w:rsidRPr="008E2C17">
        <w:rPr>
          <w:b/>
          <w:bCs/>
        </w:rPr>
        <w:t>Учебный комплект</w:t>
      </w:r>
      <w:r>
        <w:rPr>
          <w:b/>
          <w:bCs/>
        </w:rPr>
        <w:t xml:space="preserve"> - </w:t>
      </w:r>
      <w:r w:rsidRPr="008E2C17">
        <w:rPr>
          <w:bCs/>
        </w:rPr>
        <w:t>н</w:t>
      </w:r>
      <w:r w:rsidRPr="008E2C17">
        <w:t>абор учебных изданий, предназначенный для определенной ступени обучения и включающий учебник, учебное пособие, рабочую тетрадь, справочное издание</w:t>
      </w:r>
      <w:r>
        <w:t>.</w:t>
      </w:r>
      <w:r w:rsidRPr="008E2C17">
        <w:t xml:space="preserve"> </w:t>
      </w:r>
    </w:p>
    <w:p w:rsidR="00FF2191" w:rsidRDefault="00FF2191" w:rsidP="00FF2191">
      <w:pPr>
        <w:numPr>
          <w:ilvl w:val="0"/>
          <w:numId w:val="8"/>
        </w:numPr>
        <w:shd w:val="clear" w:color="auto" w:fill="FFFFFF"/>
        <w:suppressAutoHyphens w:val="0"/>
        <w:spacing w:after="135" w:line="276" w:lineRule="auto"/>
        <w:rPr>
          <w:b/>
          <w:bCs/>
        </w:rPr>
      </w:pPr>
      <w:r w:rsidRPr="00DD5EA1">
        <w:rPr>
          <w:b/>
          <w:bCs/>
        </w:rPr>
        <w:t>Учебно-практические пособия</w:t>
      </w:r>
      <w:r w:rsidRPr="00DD5EA1">
        <w:rPr>
          <w:b/>
        </w:rPr>
        <w:t xml:space="preserve">: </w:t>
      </w:r>
      <w:r w:rsidRPr="00DD5EA1">
        <w:rPr>
          <w:b/>
          <w:bCs/>
        </w:rPr>
        <w:t xml:space="preserve">практические задания и упражнения, сборники упражнений, </w:t>
      </w:r>
      <w:r>
        <w:rPr>
          <w:b/>
          <w:bCs/>
        </w:rPr>
        <w:t>с</w:t>
      </w:r>
      <w:r w:rsidRPr="00DD5EA1">
        <w:rPr>
          <w:b/>
          <w:bCs/>
        </w:rPr>
        <w:t>борник</w:t>
      </w:r>
      <w:r>
        <w:rPr>
          <w:b/>
          <w:bCs/>
        </w:rPr>
        <w:t>и</w:t>
      </w:r>
      <w:r w:rsidRPr="00DD5EA1">
        <w:rPr>
          <w:b/>
          <w:bCs/>
        </w:rPr>
        <w:t xml:space="preserve"> контрольных заданий</w:t>
      </w:r>
      <w:r>
        <w:rPr>
          <w:b/>
          <w:bCs/>
        </w:rPr>
        <w:t>, р</w:t>
      </w:r>
      <w:r w:rsidRPr="00DD5EA1">
        <w:rPr>
          <w:b/>
          <w:bCs/>
        </w:rPr>
        <w:t>епертуарны</w:t>
      </w:r>
      <w:r>
        <w:rPr>
          <w:b/>
          <w:bCs/>
        </w:rPr>
        <w:t>е</w:t>
      </w:r>
      <w:r w:rsidRPr="00DD5EA1">
        <w:rPr>
          <w:b/>
          <w:bCs/>
        </w:rPr>
        <w:t xml:space="preserve"> сборник</w:t>
      </w:r>
      <w:r>
        <w:rPr>
          <w:b/>
          <w:bCs/>
        </w:rPr>
        <w:t>и, х</w:t>
      </w:r>
      <w:r w:rsidRPr="00DD5EA1">
        <w:rPr>
          <w:b/>
          <w:bCs/>
        </w:rPr>
        <w:t>рестомати</w:t>
      </w:r>
      <w:r>
        <w:rPr>
          <w:b/>
          <w:bCs/>
        </w:rPr>
        <w:t>и, р</w:t>
      </w:r>
      <w:r w:rsidRPr="00DD5EA1">
        <w:rPr>
          <w:b/>
          <w:bCs/>
        </w:rPr>
        <w:t>абочая тетрадь</w:t>
      </w:r>
      <w:r>
        <w:rPr>
          <w:b/>
          <w:bCs/>
        </w:rPr>
        <w:t>.</w:t>
      </w:r>
    </w:p>
    <w:p w:rsidR="00FF2191" w:rsidRPr="00EB7743" w:rsidRDefault="00FF2191" w:rsidP="00FF2191">
      <w:pPr>
        <w:shd w:val="clear" w:color="auto" w:fill="FFFFFF"/>
        <w:spacing w:after="135"/>
        <w:rPr>
          <w:b/>
          <w:bCs/>
          <w:sz w:val="28"/>
          <w:szCs w:val="28"/>
        </w:rPr>
      </w:pPr>
      <w:r w:rsidRPr="00EB7743">
        <w:rPr>
          <w:b/>
          <w:bCs/>
          <w:sz w:val="28"/>
          <w:szCs w:val="28"/>
          <w:u w:val="single"/>
        </w:rPr>
        <w:t>Учебно-методические компоненты</w:t>
      </w:r>
    </w:p>
    <w:p w:rsidR="00FF2191" w:rsidRDefault="00FF2191" w:rsidP="00FF2191">
      <w:pPr>
        <w:shd w:val="clear" w:color="auto" w:fill="FFFFFF"/>
        <w:spacing w:after="135"/>
      </w:pPr>
      <w:r w:rsidRPr="008D5E55">
        <w:rPr>
          <w:b/>
          <w:bCs/>
        </w:rPr>
        <w:t>Учебно-методическое пособие</w:t>
      </w:r>
      <w:r w:rsidRPr="008D5E55">
        <w:rPr>
          <w:b/>
        </w:rPr>
        <w:t xml:space="preserve"> - </w:t>
      </w:r>
      <w:r w:rsidRPr="008D5E55">
        <w:t>учебное издание, содержащее материалы по методике преподавания, изучения учебного предмета, его раздела, части или методике (ГОСТ 7.60-2003).</w:t>
      </w:r>
    </w:p>
    <w:p w:rsidR="00FF2191" w:rsidRDefault="00FF2191" w:rsidP="00FF2191">
      <w:pPr>
        <w:shd w:val="clear" w:color="auto" w:fill="FFFFFF"/>
        <w:spacing w:after="135"/>
      </w:pPr>
      <w:r w:rsidRPr="008D5E55">
        <w:t xml:space="preserve">Учебно-методическое пособие может содержать систематизированные материалы по методике </w:t>
      </w:r>
      <w:r w:rsidRPr="008D5E55">
        <w:rPr>
          <w:bCs/>
        </w:rPr>
        <w:t>самостоятельного изучения учебного предмета</w:t>
      </w:r>
      <w:r w:rsidRPr="008D5E55">
        <w:t xml:space="preserve">, тематику и методику различных практических форм закрепления знаний (контрольных, итоговых работ), изложенных в форме, удобной для изучения и усвоения. </w:t>
      </w:r>
    </w:p>
    <w:p w:rsidR="00FF2191" w:rsidRPr="00EB7743" w:rsidRDefault="00FF2191" w:rsidP="00FF2191">
      <w:pPr>
        <w:shd w:val="clear" w:color="auto" w:fill="FFFFFF"/>
        <w:spacing w:after="135"/>
        <w:rPr>
          <w:sz w:val="28"/>
          <w:szCs w:val="28"/>
          <w:u w:val="single"/>
        </w:rPr>
      </w:pPr>
      <w:r w:rsidRPr="00EB7743">
        <w:rPr>
          <w:b/>
          <w:bCs/>
          <w:sz w:val="28"/>
          <w:szCs w:val="28"/>
          <w:u w:val="single"/>
        </w:rPr>
        <w:t xml:space="preserve">Методические компоненты </w:t>
      </w:r>
    </w:p>
    <w:p w:rsidR="00FF2191" w:rsidRDefault="00FF2191" w:rsidP="00FF2191">
      <w:pPr>
        <w:shd w:val="clear" w:color="auto" w:fill="FFFFFF"/>
        <w:spacing w:after="135"/>
        <w:rPr>
          <w:b/>
          <w:bCs/>
        </w:rPr>
      </w:pPr>
      <w:r w:rsidRPr="003C4C45">
        <w:rPr>
          <w:b/>
          <w:bCs/>
        </w:rPr>
        <w:t xml:space="preserve">Методические рекомендации (указания) </w:t>
      </w:r>
    </w:p>
    <w:p w:rsidR="00FF2191" w:rsidRPr="003C4C45" w:rsidRDefault="00FF2191" w:rsidP="00FF2191">
      <w:pPr>
        <w:numPr>
          <w:ilvl w:val="0"/>
          <w:numId w:val="10"/>
        </w:numPr>
        <w:shd w:val="clear" w:color="auto" w:fill="FFFFFF"/>
        <w:suppressAutoHyphens w:val="0"/>
        <w:spacing w:after="135"/>
      </w:pPr>
      <w:r w:rsidRPr="003C4C45">
        <w:t>один из видов методической продукции (наряду с методической разработкой, методическим пособием, дидактическим материалом)</w:t>
      </w:r>
    </w:p>
    <w:p w:rsidR="00FF2191" w:rsidRPr="003C4C45" w:rsidRDefault="00FF2191" w:rsidP="00FF2191">
      <w:pPr>
        <w:numPr>
          <w:ilvl w:val="0"/>
          <w:numId w:val="10"/>
        </w:numPr>
        <w:shd w:val="clear" w:color="auto" w:fill="FFFFFF"/>
        <w:suppressAutoHyphens w:val="0"/>
        <w:spacing w:after="135"/>
      </w:pPr>
      <w:r w:rsidRPr="003C4C45">
        <w:t xml:space="preserve">Методические рекомендации могут содержать изложение </w:t>
      </w:r>
      <w:r w:rsidRPr="003C4C45">
        <w:rPr>
          <w:b/>
          <w:bCs/>
        </w:rPr>
        <w:t>одной или нескольких методик</w:t>
      </w:r>
      <w:r w:rsidRPr="003C4C45">
        <w:t>, методических принципов, подходов, способов, сложившихся на основе положительного педагогического опыта. Их задача – предложить педагогическому сообществу наиболее эффективные, рациональные варианты</w:t>
      </w:r>
      <w:r w:rsidRPr="003C4C45">
        <w:rPr>
          <w:b/>
          <w:bCs/>
        </w:rPr>
        <w:t>, образцы действий</w:t>
      </w:r>
      <w:r w:rsidRPr="003C4C45">
        <w:t xml:space="preserve">, дидактических приемов применительно к определенному виду учебной, творческой деятельности </w:t>
      </w:r>
    </w:p>
    <w:p w:rsidR="00FF2191" w:rsidRDefault="00FF2191" w:rsidP="00FF2191">
      <w:pPr>
        <w:shd w:val="clear" w:color="auto" w:fill="FFFFFF"/>
        <w:spacing w:after="135"/>
        <w:rPr>
          <w:b/>
          <w:bCs/>
        </w:rPr>
      </w:pPr>
      <w:r w:rsidRPr="003C4C45">
        <w:rPr>
          <w:b/>
          <w:bCs/>
        </w:rPr>
        <w:t xml:space="preserve">Методические разработки </w:t>
      </w:r>
    </w:p>
    <w:p w:rsidR="00FF2191" w:rsidRPr="003C4C45" w:rsidRDefault="00FF2191" w:rsidP="00FF2191">
      <w:pPr>
        <w:numPr>
          <w:ilvl w:val="0"/>
          <w:numId w:val="9"/>
        </w:numPr>
        <w:shd w:val="clear" w:color="auto" w:fill="FFFFFF"/>
        <w:suppressAutoHyphens w:val="0"/>
        <w:spacing w:after="135"/>
      </w:pPr>
      <w:r w:rsidRPr="003C4C45">
        <w:t xml:space="preserve">издание, содержащее конкретные материалы в помощь по проведению какого-либо </w:t>
      </w:r>
      <w:r w:rsidRPr="003C4C45">
        <w:rPr>
          <w:b/>
          <w:bCs/>
        </w:rPr>
        <w:t>мероприятия (в том числе учебного занятия в системе ДШИ)</w:t>
      </w:r>
      <w:r w:rsidRPr="003C4C45">
        <w:t>, сочетающее описание последовательности действий, отражающих ход его проведения, с методическими указаниями по его организации.</w:t>
      </w:r>
    </w:p>
    <w:p w:rsidR="00FF2191" w:rsidRPr="003C4C45" w:rsidRDefault="00FF2191" w:rsidP="00FF2191">
      <w:pPr>
        <w:numPr>
          <w:ilvl w:val="0"/>
          <w:numId w:val="9"/>
        </w:numPr>
        <w:shd w:val="clear" w:color="auto" w:fill="FFFFFF"/>
        <w:suppressAutoHyphens w:val="0"/>
        <w:spacing w:after="135"/>
      </w:pPr>
      <w:r w:rsidRPr="003C4C45">
        <w:t>Методическая разработка – комплексная форма, которая может включать также сценарии, планы выступлений, описание творческих заданий, схемы, рисунки и т.д.</w:t>
      </w:r>
    </w:p>
    <w:p w:rsidR="00FF2191" w:rsidRDefault="00FF2191" w:rsidP="00FF2191">
      <w:pPr>
        <w:shd w:val="clear" w:color="auto" w:fill="FFFFFF"/>
        <w:spacing w:after="135"/>
        <w:rPr>
          <w:b/>
          <w:bCs/>
        </w:rPr>
      </w:pPr>
      <w:r w:rsidRPr="003C4C45">
        <w:rPr>
          <w:b/>
          <w:bCs/>
        </w:rPr>
        <w:t xml:space="preserve">Методические пособия </w:t>
      </w:r>
    </w:p>
    <w:p w:rsidR="00FF2191" w:rsidRDefault="00FF2191" w:rsidP="00FF2191">
      <w:pPr>
        <w:numPr>
          <w:ilvl w:val="0"/>
          <w:numId w:val="11"/>
        </w:numPr>
        <w:shd w:val="clear" w:color="auto" w:fill="FFFFFF"/>
        <w:suppressAutoHyphens w:val="0"/>
        <w:spacing w:after="135"/>
      </w:pPr>
      <w:r w:rsidRPr="003C4C45">
        <w:rPr>
          <w:b/>
          <w:bCs/>
        </w:rPr>
        <w:t>Методическое пособие</w:t>
      </w:r>
      <w:r w:rsidRPr="003C4C45">
        <w:t xml:space="preserve"> – комплексный вид методической продукции, </w:t>
      </w:r>
      <w:r w:rsidRPr="003C4C45">
        <w:rPr>
          <w:b/>
          <w:bCs/>
        </w:rPr>
        <w:t>обобщающий значительный опыт</w:t>
      </w:r>
      <w:r w:rsidRPr="003C4C45">
        <w:t>, накопленный в системе ДШИ и содержащий рекомендации по его использованию и развитию.</w:t>
      </w:r>
    </w:p>
    <w:p w:rsidR="00FF2191" w:rsidRDefault="00FF2191" w:rsidP="00FF2191">
      <w:pPr>
        <w:shd w:val="clear" w:color="auto" w:fill="FFFFFF"/>
        <w:spacing w:after="135"/>
      </w:pPr>
    </w:p>
    <w:p w:rsidR="00FF2191" w:rsidRPr="00EB7743" w:rsidRDefault="00FF2191" w:rsidP="00FF2191">
      <w:pPr>
        <w:shd w:val="clear" w:color="auto" w:fill="FFFFFF"/>
        <w:spacing w:after="135"/>
        <w:rPr>
          <w:b/>
          <w:bCs/>
          <w:sz w:val="28"/>
          <w:szCs w:val="28"/>
          <w:u w:val="single"/>
        </w:rPr>
      </w:pPr>
      <w:r w:rsidRPr="00EB7743">
        <w:rPr>
          <w:b/>
          <w:bCs/>
          <w:sz w:val="28"/>
          <w:szCs w:val="28"/>
          <w:u w:val="single"/>
        </w:rPr>
        <w:lastRenderedPageBreak/>
        <w:t>Учебно-наглядные компоненты</w:t>
      </w:r>
    </w:p>
    <w:p w:rsidR="00FF2191" w:rsidRPr="00DD5EA1" w:rsidRDefault="00FF2191" w:rsidP="00FF2191">
      <w:pPr>
        <w:numPr>
          <w:ilvl w:val="0"/>
          <w:numId w:val="12"/>
        </w:numPr>
        <w:shd w:val="clear" w:color="auto" w:fill="FFFFFF"/>
        <w:suppressAutoHyphens w:val="0"/>
        <w:spacing w:after="135"/>
        <w:rPr>
          <w:bCs/>
        </w:rPr>
      </w:pPr>
      <w:r w:rsidRPr="00DD5EA1">
        <w:rPr>
          <w:b/>
          <w:bCs/>
        </w:rPr>
        <w:t>Наглядное пособие</w:t>
      </w:r>
      <w:r w:rsidRPr="00DD5EA1">
        <w:rPr>
          <w:bCs/>
        </w:rPr>
        <w:t xml:space="preserve"> - учебное </w:t>
      </w:r>
      <w:proofErr w:type="spellStart"/>
      <w:r w:rsidRPr="00DD5EA1">
        <w:rPr>
          <w:bCs/>
        </w:rPr>
        <w:t>изоиздание</w:t>
      </w:r>
      <w:proofErr w:type="spellEnd"/>
      <w:r w:rsidRPr="00DD5EA1">
        <w:rPr>
          <w:bCs/>
        </w:rPr>
        <w:t>, содержащее материалы в помощь изучению, преподаванию или воспитанию (ГОСТ 7.60-2003).</w:t>
      </w:r>
    </w:p>
    <w:p w:rsidR="00FF2191" w:rsidRPr="00DD5EA1" w:rsidRDefault="00FF2191" w:rsidP="00FF2191">
      <w:pPr>
        <w:shd w:val="clear" w:color="auto" w:fill="FFFFFF"/>
        <w:spacing w:after="135"/>
        <w:ind w:left="709"/>
        <w:rPr>
          <w:bCs/>
        </w:rPr>
      </w:pPr>
      <w:r w:rsidRPr="00DD5EA1">
        <w:rPr>
          <w:bCs/>
        </w:rPr>
        <w:t xml:space="preserve">Наглядное пособие — учебное, практическое, справочное </w:t>
      </w:r>
      <w:hyperlink r:id="rId5" w:history="1">
        <w:r w:rsidRPr="00526A9F">
          <w:rPr>
            <w:rStyle w:val="a3"/>
            <w:rFonts w:eastAsia="+mn-ea"/>
          </w:rPr>
          <w:t>пособие</w:t>
        </w:r>
      </w:hyperlink>
      <w:r w:rsidRPr="00DD5EA1">
        <w:rPr>
          <w:bCs/>
        </w:rPr>
        <w:t>, в котором основными средством передачи содержания являются изобразительные, наглядные средства</w:t>
      </w:r>
    </w:p>
    <w:p w:rsidR="00FF2191" w:rsidRPr="000026A5" w:rsidRDefault="00FF2191" w:rsidP="00FF2191">
      <w:pPr>
        <w:numPr>
          <w:ilvl w:val="0"/>
          <w:numId w:val="13"/>
        </w:numPr>
        <w:shd w:val="clear" w:color="auto" w:fill="FFFFFF"/>
        <w:suppressAutoHyphens w:val="0"/>
        <w:spacing w:after="135"/>
        <w:rPr>
          <w:b/>
          <w:bCs/>
        </w:rPr>
      </w:pPr>
      <w:r w:rsidRPr="000026A5">
        <w:rPr>
          <w:b/>
          <w:bCs/>
        </w:rPr>
        <w:t>Учебно-наглядное издание - </w:t>
      </w:r>
      <w:r w:rsidRPr="000026A5">
        <w:rPr>
          <w:bCs/>
        </w:rPr>
        <w:t>учебное издание, содержащее материалы в помощь изучению или преподаванию определенного предмета, содержание которого выражено изобразительно-графическими средствами с кратким поясняющим текстом или без него. Основными разновидностями учебно-наглядных изданий являются</w:t>
      </w:r>
      <w:r w:rsidRPr="000026A5">
        <w:rPr>
          <w:b/>
          <w:bCs/>
        </w:rPr>
        <w:t xml:space="preserve"> альбомы и атласы.</w:t>
      </w:r>
    </w:p>
    <w:p w:rsidR="00FF2191" w:rsidRPr="000026A5" w:rsidRDefault="00FF2191" w:rsidP="00FF2191">
      <w:pPr>
        <w:numPr>
          <w:ilvl w:val="0"/>
          <w:numId w:val="13"/>
        </w:numPr>
        <w:shd w:val="clear" w:color="auto" w:fill="FFFFFF"/>
        <w:tabs>
          <w:tab w:val="clear" w:pos="720"/>
          <w:tab w:val="num" w:pos="1701"/>
        </w:tabs>
        <w:suppressAutoHyphens w:val="0"/>
        <w:spacing w:after="135"/>
        <w:ind w:left="1701" w:hanging="425"/>
        <w:rPr>
          <w:bCs/>
        </w:rPr>
      </w:pPr>
      <w:r w:rsidRPr="000026A5">
        <w:rPr>
          <w:bCs/>
        </w:rPr>
        <w:t xml:space="preserve">Альбом - учебно-наглядное издание, книжное или комплектное листовое </w:t>
      </w:r>
      <w:proofErr w:type="spellStart"/>
      <w:r w:rsidRPr="000026A5">
        <w:rPr>
          <w:bCs/>
        </w:rPr>
        <w:t>изоиздание</w:t>
      </w:r>
      <w:proofErr w:type="spellEnd"/>
      <w:r w:rsidRPr="000026A5">
        <w:rPr>
          <w:bCs/>
        </w:rPr>
        <w:t>, имеющее обычно пояснительный текст, служащее для учебных целей (ГОСТ 7.60-2003).</w:t>
      </w:r>
    </w:p>
    <w:p w:rsidR="00FF2191" w:rsidRDefault="00FF2191" w:rsidP="00FF2191">
      <w:pPr>
        <w:numPr>
          <w:ilvl w:val="0"/>
          <w:numId w:val="13"/>
        </w:numPr>
        <w:shd w:val="clear" w:color="auto" w:fill="FFFFFF"/>
        <w:tabs>
          <w:tab w:val="clear" w:pos="720"/>
          <w:tab w:val="num" w:pos="1701"/>
        </w:tabs>
        <w:suppressAutoHyphens w:val="0"/>
        <w:spacing w:after="135"/>
        <w:ind w:left="1701" w:hanging="425"/>
        <w:rPr>
          <w:bCs/>
        </w:rPr>
      </w:pPr>
      <w:r w:rsidRPr="000026A5">
        <w:rPr>
          <w:bCs/>
        </w:rPr>
        <w:t xml:space="preserve">Атлас - учебно-практическое издание, альбом, содержащий изображения различных объектов (карты, чертежи, рисунки и пр.), служащий для учебных целей (ГОСТ 7.60-2003). </w:t>
      </w:r>
    </w:p>
    <w:p w:rsidR="00FF2191" w:rsidRPr="00A46DEB" w:rsidRDefault="00FF2191" w:rsidP="00FF2191">
      <w:pPr>
        <w:shd w:val="clear" w:color="auto" w:fill="FFFFFF"/>
        <w:spacing w:after="135"/>
        <w:ind w:left="709"/>
        <w:rPr>
          <w:bCs/>
        </w:rPr>
      </w:pPr>
      <w:proofErr w:type="gramStart"/>
      <w:r>
        <w:rPr>
          <w:bCs/>
        </w:rPr>
        <w:t>Также к</w:t>
      </w:r>
      <w:r w:rsidRPr="00A46DEB">
        <w:rPr>
          <w:bCs/>
        </w:rPr>
        <w:t xml:space="preserve"> </w:t>
      </w:r>
      <w:r>
        <w:rPr>
          <w:b/>
          <w:bCs/>
        </w:rPr>
        <w:t>у</w:t>
      </w:r>
      <w:r w:rsidRPr="00A46DEB">
        <w:rPr>
          <w:b/>
          <w:bCs/>
        </w:rPr>
        <w:t>чебно-наглядны</w:t>
      </w:r>
      <w:r>
        <w:rPr>
          <w:b/>
          <w:bCs/>
        </w:rPr>
        <w:t>м</w:t>
      </w:r>
      <w:r w:rsidRPr="00A46DEB">
        <w:rPr>
          <w:b/>
          <w:bCs/>
        </w:rPr>
        <w:t xml:space="preserve"> пособия</w:t>
      </w:r>
      <w:r>
        <w:rPr>
          <w:b/>
          <w:bCs/>
        </w:rPr>
        <w:t>м</w:t>
      </w:r>
      <w:r w:rsidRPr="00A46DEB">
        <w:rPr>
          <w:bCs/>
        </w:rPr>
        <w:t xml:space="preserve"> относят печатные пособия – таблицы, плакаты, картины, фотографии, а также раздаточный материал – дидактические карточки, учебные модели, видеофильмы, </w:t>
      </w:r>
      <w:proofErr w:type="spellStart"/>
      <w:r w:rsidRPr="00A46DEB">
        <w:rPr>
          <w:bCs/>
        </w:rPr>
        <w:t>мультимедийные</w:t>
      </w:r>
      <w:proofErr w:type="spellEnd"/>
      <w:r w:rsidRPr="00A46DEB">
        <w:rPr>
          <w:bCs/>
        </w:rPr>
        <w:t xml:space="preserve"> материалы, компьютерные программные средства</w:t>
      </w:r>
      <w:proofErr w:type="gramEnd"/>
    </w:p>
    <w:p w:rsidR="00FF2191" w:rsidRDefault="00FF2191" w:rsidP="00FF2191">
      <w:pPr>
        <w:shd w:val="clear" w:color="auto" w:fill="FFFFFF"/>
        <w:spacing w:after="135"/>
        <w:rPr>
          <w:b/>
          <w:sz w:val="28"/>
          <w:szCs w:val="28"/>
          <w:u w:val="single"/>
        </w:rPr>
      </w:pPr>
      <w:proofErr w:type="spellStart"/>
      <w:proofErr w:type="gramStart"/>
      <w:r w:rsidRPr="00EB7743">
        <w:rPr>
          <w:b/>
          <w:sz w:val="28"/>
          <w:szCs w:val="28"/>
          <w:u w:val="single"/>
        </w:rPr>
        <w:t>Учебно</w:t>
      </w:r>
      <w:proofErr w:type="spellEnd"/>
      <w:r w:rsidRPr="00EB7743">
        <w:rPr>
          <w:b/>
          <w:sz w:val="28"/>
          <w:szCs w:val="28"/>
          <w:u w:val="single"/>
        </w:rPr>
        <w:t xml:space="preserve"> - справочные</w:t>
      </w:r>
      <w:proofErr w:type="gramEnd"/>
      <w:r w:rsidRPr="00EB7743">
        <w:rPr>
          <w:b/>
          <w:sz w:val="28"/>
          <w:szCs w:val="28"/>
          <w:u w:val="single"/>
        </w:rPr>
        <w:t xml:space="preserve"> компоненты</w:t>
      </w:r>
    </w:p>
    <w:p w:rsidR="00FF2191" w:rsidRPr="00EB7743" w:rsidRDefault="00FF2191" w:rsidP="00FF2191">
      <w:pPr>
        <w:numPr>
          <w:ilvl w:val="0"/>
          <w:numId w:val="14"/>
        </w:numPr>
        <w:shd w:val="clear" w:color="auto" w:fill="FFFFFF"/>
        <w:suppressAutoHyphens w:val="0"/>
        <w:spacing w:after="135"/>
        <w:rPr>
          <w:b/>
        </w:rPr>
      </w:pPr>
      <w:r w:rsidRPr="00EB7743">
        <w:rPr>
          <w:b/>
          <w:bCs/>
        </w:rPr>
        <w:t xml:space="preserve">Учебный терминологический словарь </w:t>
      </w:r>
    </w:p>
    <w:p w:rsidR="00FF2191" w:rsidRPr="00EB7743" w:rsidRDefault="00FF2191" w:rsidP="00FF2191">
      <w:pPr>
        <w:numPr>
          <w:ilvl w:val="0"/>
          <w:numId w:val="14"/>
        </w:numPr>
        <w:shd w:val="clear" w:color="auto" w:fill="FFFFFF"/>
        <w:suppressAutoHyphens w:val="0"/>
        <w:spacing w:after="135"/>
        <w:rPr>
          <w:b/>
        </w:rPr>
      </w:pPr>
      <w:r w:rsidRPr="00EB7743">
        <w:rPr>
          <w:b/>
          <w:bCs/>
        </w:rPr>
        <w:t xml:space="preserve">Учебный справочник </w:t>
      </w:r>
    </w:p>
    <w:p w:rsidR="00FF2191" w:rsidRDefault="00FF2191" w:rsidP="00FF2191">
      <w:pPr>
        <w:numPr>
          <w:ilvl w:val="0"/>
          <w:numId w:val="14"/>
        </w:numPr>
        <w:shd w:val="clear" w:color="auto" w:fill="FFFFFF"/>
        <w:suppressAutoHyphens w:val="0"/>
        <w:spacing w:after="135"/>
        <w:rPr>
          <w:b/>
        </w:rPr>
      </w:pPr>
      <w:r w:rsidRPr="00EB7743">
        <w:rPr>
          <w:b/>
          <w:bCs/>
        </w:rPr>
        <w:t>Энциклопедия</w:t>
      </w:r>
      <w:r w:rsidRPr="00EB7743">
        <w:rPr>
          <w:b/>
        </w:rPr>
        <w:t xml:space="preserve"> </w:t>
      </w:r>
    </w:p>
    <w:p w:rsidR="00FF2191" w:rsidRPr="00EB7743" w:rsidRDefault="00FF2191" w:rsidP="00FF2191">
      <w:pPr>
        <w:shd w:val="clear" w:color="auto" w:fill="FFFFFF"/>
        <w:suppressAutoHyphens w:val="0"/>
        <w:spacing w:after="135"/>
        <w:rPr>
          <w:b/>
        </w:rPr>
      </w:pPr>
    </w:p>
    <w:p w:rsidR="00FF2191" w:rsidRDefault="00FF2191" w:rsidP="00FF2191">
      <w:pPr>
        <w:shd w:val="clear" w:color="auto" w:fill="FFFFFF"/>
        <w:spacing w:after="135"/>
        <w:rPr>
          <w:b/>
          <w:bCs/>
          <w:sz w:val="28"/>
          <w:szCs w:val="28"/>
          <w:u w:val="single"/>
        </w:rPr>
      </w:pPr>
      <w:r w:rsidRPr="0044719F">
        <w:rPr>
          <w:b/>
          <w:bCs/>
          <w:sz w:val="28"/>
          <w:szCs w:val="28"/>
          <w:u w:val="single"/>
        </w:rPr>
        <w:t xml:space="preserve">Электронные </w:t>
      </w:r>
      <w:r>
        <w:rPr>
          <w:b/>
          <w:bCs/>
          <w:sz w:val="28"/>
          <w:szCs w:val="28"/>
          <w:u w:val="single"/>
        </w:rPr>
        <w:t>пособия</w:t>
      </w:r>
    </w:p>
    <w:p w:rsidR="00FF2191" w:rsidRPr="0044719F" w:rsidRDefault="00FF2191" w:rsidP="00FF2191">
      <w:pPr>
        <w:numPr>
          <w:ilvl w:val="0"/>
          <w:numId w:val="15"/>
        </w:numPr>
        <w:shd w:val="clear" w:color="auto" w:fill="FFFFFF"/>
        <w:suppressAutoHyphens w:val="0"/>
        <w:spacing w:after="135"/>
      </w:pPr>
      <w:r w:rsidRPr="0044719F">
        <w:rPr>
          <w:bCs/>
        </w:rPr>
        <w:t>Электронные средства обучения</w:t>
      </w:r>
      <w:r w:rsidRPr="0044719F">
        <w:t xml:space="preserve"> - компьютерные, педагогические программные средства, предназначенные для предъявления новой информации, дополняющей печатные издания, служащие, в том числе для индивидуального обучения, а также позволяющие тестировать полученные знания и умения обучаемого.</w:t>
      </w:r>
    </w:p>
    <w:p w:rsidR="00FF2191" w:rsidRPr="00740332" w:rsidRDefault="00FF2191" w:rsidP="00FF2191">
      <w:proofErr w:type="spellStart"/>
      <w:r>
        <w:t>Мультимедийное</w:t>
      </w:r>
      <w:proofErr w:type="spellEnd"/>
      <w:r>
        <w:t xml:space="preserve"> обеспечение - это взаимодействие видео</w:t>
      </w:r>
      <w:r w:rsidRPr="00740332">
        <w:t xml:space="preserve"> и </w:t>
      </w:r>
      <w:proofErr w:type="spellStart"/>
      <w:r w:rsidRPr="00740332">
        <w:t>аудиоэффектов</w:t>
      </w:r>
      <w:proofErr w:type="spellEnd"/>
      <w:r w:rsidRPr="00740332">
        <w:t xml:space="preserve"> под управлением интерактивного программного обеспечения с использованием современных технических и программных средств, </w:t>
      </w:r>
      <w:r>
        <w:t>которые</w:t>
      </w:r>
      <w:r w:rsidRPr="00740332">
        <w:t xml:space="preserve"> объединяют текст, звук, графику, фото, видео в одном цифровом представлении. </w:t>
      </w:r>
      <w:r w:rsidRPr="00740332">
        <w:br/>
      </w:r>
      <w:r w:rsidRPr="00740332">
        <w:br/>
      </w:r>
    </w:p>
    <w:p w:rsidR="00FF2191" w:rsidRDefault="00FF2191" w:rsidP="00FF2191">
      <w:pPr>
        <w:rPr>
          <w:b/>
          <w:highlight w:val="yellow"/>
          <w:lang w:eastAsia="ru-RU"/>
        </w:rPr>
      </w:pPr>
    </w:p>
    <w:p w:rsidR="00FF2191" w:rsidRDefault="00FF2191" w:rsidP="00FF2191">
      <w:pPr>
        <w:rPr>
          <w:b/>
          <w:highlight w:val="yellow"/>
          <w:lang w:eastAsia="ru-RU"/>
        </w:rPr>
      </w:pPr>
    </w:p>
    <w:p w:rsidR="00FF2191" w:rsidRDefault="00FF2191" w:rsidP="00FF2191">
      <w:pPr>
        <w:rPr>
          <w:b/>
          <w:highlight w:val="yellow"/>
          <w:lang w:eastAsia="ru-RU"/>
        </w:rPr>
      </w:pPr>
    </w:p>
    <w:p w:rsidR="00FF2191" w:rsidRDefault="00FF2191" w:rsidP="00FF2191">
      <w:pPr>
        <w:rPr>
          <w:b/>
          <w:highlight w:val="yellow"/>
          <w:lang w:eastAsia="ru-RU"/>
        </w:rPr>
      </w:pPr>
    </w:p>
    <w:p w:rsidR="00FF2191" w:rsidRDefault="00FF2191" w:rsidP="00FF2191">
      <w:pPr>
        <w:shd w:val="clear" w:color="auto" w:fill="FFFFFF"/>
        <w:spacing w:after="150" w:line="240" w:lineRule="atLeast"/>
        <w:rPr>
          <w:color w:val="000000"/>
          <w:sz w:val="27"/>
          <w:szCs w:val="27"/>
        </w:rPr>
      </w:pPr>
    </w:p>
    <w:p w:rsidR="00FF2191" w:rsidRPr="004D19E6" w:rsidRDefault="00FF2191" w:rsidP="00FF2191">
      <w:pPr>
        <w:shd w:val="clear" w:color="auto" w:fill="FFFFFF"/>
        <w:spacing w:after="150" w:line="240" w:lineRule="atLeast"/>
        <w:rPr>
          <w:color w:val="000000"/>
          <w:sz w:val="27"/>
          <w:szCs w:val="27"/>
        </w:rPr>
      </w:pPr>
    </w:p>
    <w:p w:rsidR="00C71C66" w:rsidRDefault="00C71C66"/>
    <w:sectPr w:rsidR="00C71C66" w:rsidSect="000E3EE7">
      <w:pgSz w:w="11906" w:h="16838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3208"/>
    <w:multiLevelType w:val="hybridMultilevel"/>
    <w:tmpl w:val="501CA560"/>
    <w:lvl w:ilvl="0" w:tplc="BD3650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1AE0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CECC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A82A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6A65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5EF1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1E9A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1208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C837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64D3050"/>
    <w:multiLevelType w:val="hybridMultilevel"/>
    <w:tmpl w:val="782EF132"/>
    <w:lvl w:ilvl="0" w:tplc="BD3886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8C76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EA7E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AA7A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8EC0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47C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C285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E458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6E20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9BC747F"/>
    <w:multiLevelType w:val="hybridMultilevel"/>
    <w:tmpl w:val="F8706D00"/>
    <w:lvl w:ilvl="0" w:tplc="2A22C6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1086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3848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64CD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EE64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FA65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CE8C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642C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44E1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CB50A9B"/>
    <w:multiLevelType w:val="hybridMultilevel"/>
    <w:tmpl w:val="13A40018"/>
    <w:lvl w:ilvl="0" w:tplc="ED5093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DADE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E802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8AD2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7A9C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AAB7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A82D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9E97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6226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D5460A6"/>
    <w:multiLevelType w:val="hybridMultilevel"/>
    <w:tmpl w:val="2758E582"/>
    <w:lvl w:ilvl="0" w:tplc="4ECA27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D897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72EE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F63D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3234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7A5F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64AB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9842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4E8A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E25342F"/>
    <w:multiLevelType w:val="hybridMultilevel"/>
    <w:tmpl w:val="66900270"/>
    <w:lvl w:ilvl="0" w:tplc="D22A2E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9062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0EC9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22D8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926C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187C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F8D7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2C4E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48D2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02738B3"/>
    <w:multiLevelType w:val="hybridMultilevel"/>
    <w:tmpl w:val="E55A4828"/>
    <w:lvl w:ilvl="0" w:tplc="E30A9E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A220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443D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A061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F20C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00F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4E92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C2C3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E6D5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1C173A1"/>
    <w:multiLevelType w:val="hybridMultilevel"/>
    <w:tmpl w:val="934AEF28"/>
    <w:lvl w:ilvl="0" w:tplc="96A0E4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A255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66C5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EC09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EAC2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A2AB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DA18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0E37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3C87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3E64EFA"/>
    <w:multiLevelType w:val="hybridMultilevel"/>
    <w:tmpl w:val="273C7B54"/>
    <w:lvl w:ilvl="0" w:tplc="D5E2E3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DAD6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7EFA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582A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D431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4490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8A73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FA1D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123A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AAE2962"/>
    <w:multiLevelType w:val="hybridMultilevel"/>
    <w:tmpl w:val="AB5A3D4A"/>
    <w:lvl w:ilvl="0" w:tplc="B7ACD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2419E4">
      <w:start w:val="49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AD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985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0E7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58D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DC6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FEE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14C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395DB8"/>
    <w:multiLevelType w:val="hybridMultilevel"/>
    <w:tmpl w:val="65200954"/>
    <w:lvl w:ilvl="0" w:tplc="E30A9E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6163F"/>
    <w:multiLevelType w:val="hybridMultilevel"/>
    <w:tmpl w:val="5872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F69A7"/>
    <w:multiLevelType w:val="hybridMultilevel"/>
    <w:tmpl w:val="D7CA2384"/>
    <w:lvl w:ilvl="0" w:tplc="C99887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1EE8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CE69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1681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4246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DAC5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B08F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C2F0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908C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AD8264C"/>
    <w:multiLevelType w:val="hybridMultilevel"/>
    <w:tmpl w:val="EC2E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B67BC"/>
    <w:multiLevelType w:val="hybridMultilevel"/>
    <w:tmpl w:val="D4AED04C"/>
    <w:lvl w:ilvl="0" w:tplc="B4328E7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12"/>
  </w:num>
  <w:num w:numId="12">
    <w:abstractNumId w:val="7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2191"/>
    <w:rsid w:val="00C71C66"/>
    <w:rsid w:val="00FF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2191"/>
    <w:rPr>
      <w:color w:val="000080"/>
      <w:u w:val="single"/>
      <w:lang/>
    </w:rPr>
  </w:style>
  <w:style w:type="paragraph" w:styleId="a4">
    <w:name w:val="List Paragraph"/>
    <w:basedOn w:val="a"/>
    <w:link w:val="a5"/>
    <w:qFormat/>
    <w:rsid w:val="00FF219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a5">
    <w:name w:val="Абзац списка Знак"/>
    <w:link w:val="a4"/>
    <w:rsid w:val="00FF2191"/>
    <w:rPr>
      <w:rFonts w:ascii="Calibri" w:eastAsia="Times New Roman" w:hAnsi="Calibri" w:cs="Times New Roman"/>
      <w:lang w:val="en-US"/>
    </w:rPr>
  </w:style>
  <w:style w:type="paragraph" w:styleId="a6">
    <w:name w:val="No Spacing"/>
    <w:uiPriority w:val="99"/>
    <w:qFormat/>
    <w:rsid w:val="00FF2191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lovari.yandex.ru/~%D0%BA%D0%BD%D0%B8%D0%B3%D0%B8/%D0%98%D0%B7%D0%B4%D0%B0%D1%82%D0%B5%D0%BB%D1%8C%D1%81%D0%BA%D0%B8%D0%B9%20%D1%81%D0%BB%D0%BE%D0%B2%D0%B0%D1%80%D1%8C/%D0%9F%D0%BE%D1%81%D0%BE%D0%B1%D0%B8%D0%B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1413</Words>
  <Characters>8058</Characters>
  <Application>Microsoft Office Word</Application>
  <DocSecurity>0</DocSecurity>
  <Lines>67</Lines>
  <Paragraphs>18</Paragraphs>
  <ScaleCrop>false</ScaleCrop>
  <Company/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2018-03-14T03:23:00Z</dcterms:created>
  <dcterms:modified xsi:type="dcterms:W3CDTF">2018-03-14T03:25:00Z</dcterms:modified>
</cp:coreProperties>
</file>