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D6" w:rsidRPr="004009C6" w:rsidRDefault="004B54EB" w:rsidP="004009C6">
      <w:pPr>
        <w:pStyle w:val="a4"/>
        <w:tabs>
          <w:tab w:val="left" w:pos="2268"/>
        </w:tabs>
        <w:rPr>
          <w:sz w:val="24"/>
          <w:szCs w:val="24"/>
        </w:rPr>
      </w:pPr>
      <w:r w:rsidRPr="004009C6">
        <w:rPr>
          <w:sz w:val="24"/>
          <w:szCs w:val="24"/>
        </w:rPr>
        <w:fldChar w:fldCharType="begin"/>
      </w:r>
      <w:r w:rsidR="006366D6" w:rsidRPr="004009C6">
        <w:rPr>
          <w:sz w:val="24"/>
          <w:szCs w:val="24"/>
        </w:rPr>
        <w:instrText xml:space="preserve"> HYPERLINK "http://www.kon-ferenc.ru/konferenc36_05_10.html" </w:instrText>
      </w:r>
      <w:r w:rsidRPr="004009C6">
        <w:rPr>
          <w:sz w:val="24"/>
          <w:szCs w:val="24"/>
        </w:rPr>
        <w:fldChar w:fldCharType="separate"/>
      </w:r>
      <w:r w:rsidR="00A72EC7" w:rsidRPr="004009C6">
        <w:rPr>
          <w:noProof/>
          <w:sz w:val="24"/>
          <w:szCs w:val="24"/>
        </w:rPr>
        <w:drawing>
          <wp:inline distT="0" distB="0" distL="0" distR="0">
            <wp:extent cx="1171575" cy="695325"/>
            <wp:effectExtent l="0" t="0" r="0" b="0"/>
            <wp:docPr id="1" name="Рисунок 1" descr="ЛОГОТИПм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ми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6D6" w:rsidRPr="00DB29B6" w:rsidRDefault="006366D6" w:rsidP="004009C6">
      <w:pPr>
        <w:pStyle w:val="a4"/>
        <w:tabs>
          <w:tab w:val="left" w:pos="2268"/>
        </w:tabs>
        <w:rPr>
          <w:b w:val="0"/>
          <w:sz w:val="20"/>
        </w:rPr>
      </w:pPr>
      <w:r w:rsidRPr="00DB29B6">
        <w:rPr>
          <w:b w:val="0"/>
          <w:sz w:val="20"/>
        </w:rPr>
        <w:t xml:space="preserve">Областное государственное образовательное автономное учреждение </w:t>
      </w:r>
      <w:r w:rsidR="00C35F41" w:rsidRPr="00DB29B6">
        <w:rPr>
          <w:b w:val="0"/>
          <w:sz w:val="20"/>
        </w:rPr>
        <w:br/>
      </w:r>
      <w:r w:rsidRPr="00DB29B6">
        <w:rPr>
          <w:b w:val="0"/>
          <w:sz w:val="20"/>
        </w:rPr>
        <w:t>дополнительного профессионального образования</w:t>
      </w:r>
    </w:p>
    <w:p w:rsidR="006366D6" w:rsidRPr="00DB29B6" w:rsidRDefault="006366D6" w:rsidP="004009C6">
      <w:pPr>
        <w:pStyle w:val="a4"/>
        <w:tabs>
          <w:tab w:val="left" w:pos="2268"/>
        </w:tabs>
        <w:rPr>
          <w:sz w:val="20"/>
        </w:rPr>
      </w:pPr>
      <w:r w:rsidRPr="00DB29B6">
        <w:rPr>
          <w:sz w:val="20"/>
        </w:rPr>
        <w:t xml:space="preserve">«Томский </w:t>
      </w:r>
      <w:proofErr w:type="gramStart"/>
      <w:r w:rsidRPr="00DB29B6">
        <w:rPr>
          <w:sz w:val="20"/>
        </w:rPr>
        <w:t>областной  инновационны</w:t>
      </w:r>
      <w:proofErr w:type="gramEnd"/>
      <w:r w:rsidRPr="00DB29B6">
        <w:rPr>
          <w:sz w:val="20"/>
        </w:rPr>
        <w:t>й учебно-методический центр культуры и искусства»</w:t>
      </w:r>
    </w:p>
    <w:p w:rsidR="006366D6" w:rsidRPr="00DB29B6" w:rsidRDefault="006366D6" w:rsidP="004009C6">
      <w:pPr>
        <w:pStyle w:val="a4"/>
        <w:tabs>
          <w:tab w:val="left" w:pos="2268"/>
        </w:tabs>
        <w:rPr>
          <w:sz w:val="20"/>
        </w:rPr>
      </w:pPr>
      <w:r w:rsidRPr="00DB29B6">
        <w:rPr>
          <w:sz w:val="20"/>
        </w:rPr>
        <w:t xml:space="preserve"> (ОГОАУ ДПО ТОИУМЦКИ)</w:t>
      </w:r>
    </w:p>
    <w:p w:rsidR="006366D6" w:rsidRPr="004009C6" w:rsidRDefault="006366D6" w:rsidP="004009C6">
      <w:pPr>
        <w:pStyle w:val="a4"/>
        <w:tabs>
          <w:tab w:val="left" w:pos="2268"/>
        </w:tabs>
        <w:rPr>
          <w:sz w:val="24"/>
          <w:szCs w:val="24"/>
        </w:rPr>
      </w:pPr>
    </w:p>
    <w:p w:rsidR="00B160D8" w:rsidRDefault="004B54EB" w:rsidP="00C65ADE">
      <w:pPr>
        <w:jc w:val="center"/>
      </w:pPr>
      <w:r w:rsidRPr="004009C6">
        <w:fldChar w:fldCharType="end"/>
      </w:r>
    </w:p>
    <w:p w:rsidR="006366D6" w:rsidRPr="004009C6" w:rsidRDefault="006366D6" w:rsidP="00C65ADE">
      <w:pPr>
        <w:jc w:val="center"/>
      </w:pPr>
      <w:r w:rsidRPr="004009C6">
        <w:t>ИНФОРМАЦИОННОЕ ПИСЬМО</w:t>
      </w:r>
    </w:p>
    <w:p w:rsidR="006366D6" w:rsidRPr="004009C6" w:rsidRDefault="006366D6" w:rsidP="004009C6">
      <w:pPr>
        <w:jc w:val="center"/>
      </w:pPr>
    </w:p>
    <w:p w:rsidR="006366D6" w:rsidRPr="007053DE" w:rsidRDefault="006366D6" w:rsidP="007053DE">
      <w:pPr>
        <w:ind w:left="-284" w:right="-143"/>
        <w:jc w:val="center"/>
        <w:rPr>
          <w:b/>
        </w:rPr>
      </w:pPr>
      <w:r w:rsidRPr="007053DE">
        <w:rPr>
          <w:b/>
        </w:rPr>
        <w:t>Уважаемые коллеги!</w:t>
      </w:r>
    </w:p>
    <w:p w:rsidR="006366D6" w:rsidRPr="007053DE" w:rsidRDefault="006366D6" w:rsidP="007053DE">
      <w:pPr>
        <w:ind w:left="-284" w:right="-143"/>
        <w:jc w:val="center"/>
        <w:rPr>
          <w:b/>
        </w:rPr>
      </w:pPr>
    </w:p>
    <w:p w:rsidR="004913E0" w:rsidRPr="007053DE" w:rsidRDefault="007C19E0" w:rsidP="007053DE">
      <w:pPr>
        <w:ind w:firstLine="567"/>
        <w:jc w:val="both"/>
      </w:pPr>
      <w:r w:rsidRPr="007053DE">
        <w:t>Приглашаем Вас принять участие в</w:t>
      </w:r>
      <w:r w:rsidR="006366D6" w:rsidRPr="007053DE">
        <w:t xml:space="preserve"> работе </w:t>
      </w:r>
      <w:r w:rsidR="00B12777" w:rsidRPr="007053DE">
        <w:rPr>
          <w:lang w:val="en-US"/>
        </w:rPr>
        <w:t>I</w:t>
      </w:r>
      <w:r w:rsidR="00B12777" w:rsidRPr="007053DE">
        <w:t xml:space="preserve"> </w:t>
      </w:r>
      <w:r w:rsidR="006366D6" w:rsidRPr="007053DE">
        <w:t>Всероссийской</w:t>
      </w:r>
      <w:r w:rsidR="00B12777" w:rsidRPr="007053DE">
        <w:t xml:space="preserve"> </w:t>
      </w:r>
      <w:r w:rsidR="00D9659F" w:rsidRPr="007053DE">
        <w:t>научно-</w:t>
      </w:r>
      <w:r w:rsidR="00700E1D" w:rsidRPr="007053DE">
        <w:t>методической</w:t>
      </w:r>
      <w:r w:rsidR="00D9659F" w:rsidRPr="007053DE">
        <w:t xml:space="preserve"> конференции </w:t>
      </w:r>
      <w:r w:rsidR="005E584D" w:rsidRPr="007053DE">
        <w:rPr>
          <w:rStyle w:val="a7"/>
        </w:rPr>
        <w:t>«Профессиональные аспекты деятельности концертмейстеров в музыкально-образовательной сфере»</w:t>
      </w:r>
      <w:r w:rsidR="00B160D8" w:rsidRPr="007053DE">
        <w:rPr>
          <w:rStyle w:val="a7"/>
        </w:rPr>
        <w:t xml:space="preserve"> </w:t>
      </w:r>
      <w:r w:rsidR="00C35F41" w:rsidRPr="007053DE">
        <w:t>в период</w:t>
      </w:r>
      <w:r w:rsidR="00C35F41" w:rsidRPr="007053DE">
        <w:rPr>
          <w:b/>
        </w:rPr>
        <w:t xml:space="preserve"> с 30 апреля</w:t>
      </w:r>
      <w:r w:rsidR="005E584D" w:rsidRPr="007053DE">
        <w:rPr>
          <w:b/>
        </w:rPr>
        <w:t xml:space="preserve"> по 0</w:t>
      </w:r>
      <w:r w:rsidR="00737200" w:rsidRPr="007053DE">
        <w:rPr>
          <w:b/>
        </w:rPr>
        <w:t>5</w:t>
      </w:r>
      <w:r w:rsidR="005E584D" w:rsidRPr="007053DE">
        <w:rPr>
          <w:b/>
        </w:rPr>
        <w:t xml:space="preserve"> июня</w:t>
      </w:r>
      <w:r w:rsidR="00C35F41" w:rsidRPr="007053DE">
        <w:rPr>
          <w:b/>
        </w:rPr>
        <w:t xml:space="preserve"> 2020 года</w:t>
      </w:r>
      <w:r w:rsidR="00D9659F" w:rsidRPr="007053DE">
        <w:t xml:space="preserve">. </w:t>
      </w:r>
    </w:p>
    <w:p w:rsidR="0080352E" w:rsidRPr="007053DE" w:rsidRDefault="004913E0" w:rsidP="007053DE">
      <w:pPr>
        <w:pStyle w:val="c2"/>
        <w:shd w:val="clear" w:color="auto" w:fill="FFFFFF"/>
        <w:spacing w:before="0" w:beforeAutospacing="0" w:after="0" w:afterAutospacing="0"/>
        <w:ind w:firstLine="539"/>
        <w:jc w:val="both"/>
        <w:rPr>
          <w:color w:val="000000"/>
        </w:rPr>
      </w:pPr>
      <w:r w:rsidRPr="007053DE">
        <w:rPr>
          <w:b/>
          <w:color w:val="000000"/>
        </w:rPr>
        <w:t xml:space="preserve">Цель: </w:t>
      </w:r>
      <w:r w:rsidR="0060318E" w:rsidRPr="007053DE">
        <w:rPr>
          <w:color w:val="000000"/>
        </w:rPr>
        <w:t>изучение</w:t>
      </w:r>
      <w:r w:rsidR="0060318E" w:rsidRPr="007053DE">
        <w:rPr>
          <w:b/>
          <w:color w:val="000000"/>
        </w:rPr>
        <w:t xml:space="preserve"> </w:t>
      </w:r>
      <w:r w:rsidR="007026E0" w:rsidRPr="007053DE">
        <w:rPr>
          <w:color w:val="333333"/>
          <w:shd w:val="clear" w:color="auto" w:fill="FFFFFF"/>
        </w:rPr>
        <w:t>специфик</w:t>
      </w:r>
      <w:r w:rsidR="0060318E" w:rsidRPr="007053DE">
        <w:rPr>
          <w:color w:val="333333"/>
          <w:shd w:val="clear" w:color="auto" w:fill="FFFFFF"/>
        </w:rPr>
        <w:t>и</w:t>
      </w:r>
      <w:r w:rsidR="007026E0" w:rsidRPr="007053DE">
        <w:rPr>
          <w:color w:val="333333"/>
          <w:shd w:val="clear" w:color="auto" w:fill="FFFFFF"/>
        </w:rPr>
        <w:t xml:space="preserve"> работы концертмейстера в </w:t>
      </w:r>
      <w:r w:rsidR="0060318E" w:rsidRPr="007053DE">
        <w:rPr>
          <w:color w:val="333333"/>
          <w:shd w:val="clear" w:color="auto" w:fill="FFFFFF"/>
        </w:rPr>
        <w:t>образовательных учреждениях</w:t>
      </w:r>
      <w:r w:rsidR="00737200" w:rsidRPr="007053DE">
        <w:rPr>
          <w:color w:val="333333"/>
          <w:shd w:val="clear" w:color="auto" w:fill="FFFFFF"/>
        </w:rPr>
        <w:t>;</w:t>
      </w:r>
      <w:r w:rsidR="0080352E" w:rsidRPr="007053DE">
        <w:rPr>
          <w:color w:val="000000"/>
          <w:shd w:val="clear" w:color="auto" w:fill="FFFFFF"/>
        </w:rPr>
        <w:t xml:space="preserve"> </w:t>
      </w:r>
      <w:r w:rsidR="00737200" w:rsidRPr="007053DE">
        <w:rPr>
          <w:rStyle w:val="c0"/>
          <w:color w:val="000000"/>
        </w:rPr>
        <w:t>рассмотрение вопросов использования</w:t>
      </w:r>
      <w:r w:rsidR="0080352E" w:rsidRPr="007053DE">
        <w:rPr>
          <w:rStyle w:val="c0"/>
          <w:color w:val="000000"/>
        </w:rPr>
        <w:t xml:space="preserve"> </w:t>
      </w:r>
      <w:r w:rsidR="00737200" w:rsidRPr="007053DE">
        <w:rPr>
          <w:rStyle w:val="c0"/>
          <w:color w:val="000000"/>
        </w:rPr>
        <w:t xml:space="preserve">новых </w:t>
      </w:r>
      <w:r w:rsidR="0080352E" w:rsidRPr="007053DE">
        <w:rPr>
          <w:rStyle w:val="c0"/>
          <w:color w:val="000000"/>
        </w:rPr>
        <w:t>форм, метод</w:t>
      </w:r>
      <w:r w:rsidR="00737200" w:rsidRPr="007053DE">
        <w:rPr>
          <w:rStyle w:val="c0"/>
          <w:color w:val="000000"/>
        </w:rPr>
        <w:t>ов</w:t>
      </w:r>
      <w:r w:rsidR="0080352E" w:rsidRPr="007053DE">
        <w:rPr>
          <w:rStyle w:val="c0"/>
          <w:color w:val="000000"/>
        </w:rPr>
        <w:t xml:space="preserve"> и приём</w:t>
      </w:r>
      <w:r w:rsidR="00737200" w:rsidRPr="007053DE">
        <w:rPr>
          <w:rStyle w:val="c0"/>
          <w:color w:val="000000"/>
        </w:rPr>
        <w:t>ов</w:t>
      </w:r>
      <w:r w:rsidR="0080352E" w:rsidRPr="007053DE">
        <w:rPr>
          <w:rStyle w:val="c0"/>
          <w:color w:val="000000"/>
        </w:rPr>
        <w:t xml:space="preserve"> работы концертмейстера с </w:t>
      </w:r>
      <w:r w:rsidR="002744D5" w:rsidRPr="007053DE">
        <w:rPr>
          <w:rStyle w:val="c0"/>
          <w:color w:val="000000"/>
        </w:rPr>
        <w:t xml:space="preserve">обучающимися ДШИ и профильных </w:t>
      </w:r>
      <w:proofErr w:type="spellStart"/>
      <w:r w:rsidR="002744D5" w:rsidRPr="007053DE">
        <w:rPr>
          <w:rStyle w:val="c0"/>
          <w:color w:val="000000"/>
        </w:rPr>
        <w:t>ссузов</w:t>
      </w:r>
      <w:proofErr w:type="spellEnd"/>
      <w:r w:rsidR="002744D5" w:rsidRPr="007053DE">
        <w:rPr>
          <w:rStyle w:val="c0"/>
          <w:color w:val="000000"/>
        </w:rPr>
        <w:t>;</w:t>
      </w:r>
      <w:r w:rsidR="002744D5" w:rsidRPr="007053DE">
        <w:rPr>
          <w:color w:val="000000"/>
          <w:shd w:val="clear" w:color="auto" w:fill="FFFFFF"/>
        </w:rPr>
        <w:t xml:space="preserve"> обобщение практического опыта в области творческой и педагогической деятельности концертмейстера</w:t>
      </w:r>
      <w:r w:rsidR="0080352E" w:rsidRPr="007053DE">
        <w:rPr>
          <w:rStyle w:val="c0"/>
          <w:color w:val="000000"/>
        </w:rPr>
        <w:t>.</w:t>
      </w:r>
    </w:p>
    <w:p w:rsidR="00C35F41" w:rsidRPr="007053DE" w:rsidRDefault="004913E0" w:rsidP="007053DE">
      <w:pPr>
        <w:pStyle w:val="a6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 w:rsidRPr="007053DE">
        <w:rPr>
          <w:rFonts w:ascii="Times New Roman" w:hAnsi="Times New Roman" w:cs="Times New Roman"/>
          <w:b/>
        </w:rPr>
        <w:t>К участию в конференции приглашаются</w:t>
      </w:r>
      <w:r w:rsidRPr="007053DE">
        <w:rPr>
          <w:rFonts w:ascii="Times New Roman" w:hAnsi="Times New Roman" w:cs="Times New Roman"/>
        </w:rPr>
        <w:t>:</w:t>
      </w:r>
      <w:r w:rsidR="00737200" w:rsidRPr="007053DE">
        <w:rPr>
          <w:rFonts w:ascii="Times New Roman" w:hAnsi="Times New Roman" w:cs="Times New Roman"/>
        </w:rPr>
        <w:t xml:space="preserve"> концертмейстеры</w:t>
      </w:r>
      <w:r w:rsidR="00C35F41" w:rsidRPr="007053DE">
        <w:rPr>
          <w:rFonts w:ascii="Times New Roman" w:hAnsi="Times New Roman" w:cs="Times New Roman"/>
        </w:rPr>
        <w:t xml:space="preserve"> образовательных учреждений сферы культуры и искусства</w:t>
      </w:r>
      <w:r w:rsidR="00737200" w:rsidRPr="007053DE">
        <w:rPr>
          <w:rFonts w:ascii="Times New Roman" w:hAnsi="Times New Roman" w:cs="Times New Roman"/>
        </w:rPr>
        <w:t xml:space="preserve"> и профильных </w:t>
      </w:r>
      <w:proofErr w:type="spellStart"/>
      <w:r w:rsidR="00737200" w:rsidRPr="007053DE">
        <w:rPr>
          <w:rFonts w:ascii="Times New Roman" w:hAnsi="Times New Roman" w:cs="Times New Roman"/>
        </w:rPr>
        <w:t>ссузов</w:t>
      </w:r>
      <w:proofErr w:type="spellEnd"/>
      <w:r w:rsidR="007053DE">
        <w:rPr>
          <w:rFonts w:ascii="Times New Roman" w:hAnsi="Times New Roman" w:cs="Times New Roman"/>
        </w:rPr>
        <w:t>.</w:t>
      </w:r>
    </w:p>
    <w:p w:rsidR="00383D3E" w:rsidRPr="007053DE" w:rsidRDefault="004009C6" w:rsidP="007053DE">
      <w:pPr>
        <w:pStyle w:val="a6"/>
        <w:spacing w:before="0" w:beforeAutospacing="0" w:after="0" w:afterAutospacing="0"/>
        <w:ind w:firstLine="539"/>
        <w:jc w:val="both"/>
        <w:rPr>
          <w:rFonts w:ascii="Times New Roman" w:hAnsi="Times New Roman" w:cs="Times New Roman"/>
        </w:rPr>
      </w:pPr>
      <w:r w:rsidRPr="007053DE">
        <w:rPr>
          <w:rFonts w:ascii="Times New Roman" w:hAnsi="Times New Roman" w:cs="Times New Roman"/>
          <w:b/>
        </w:rPr>
        <w:t xml:space="preserve">Организатор конференции: </w:t>
      </w:r>
      <w:r w:rsidRPr="007053DE">
        <w:rPr>
          <w:rFonts w:ascii="Times New Roman" w:hAnsi="Times New Roman" w:cs="Times New Roman"/>
        </w:rPr>
        <w:t xml:space="preserve">Областное государственное образовательное автономное учреждение дополнительного профессионального образования «Томский </w:t>
      </w:r>
      <w:proofErr w:type="gramStart"/>
      <w:r w:rsidRPr="007053DE">
        <w:rPr>
          <w:rFonts w:ascii="Times New Roman" w:hAnsi="Times New Roman" w:cs="Times New Roman"/>
        </w:rPr>
        <w:t>областной  инновационный</w:t>
      </w:r>
      <w:proofErr w:type="gramEnd"/>
      <w:r w:rsidRPr="007053DE">
        <w:rPr>
          <w:rFonts w:ascii="Times New Roman" w:hAnsi="Times New Roman" w:cs="Times New Roman"/>
        </w:rPr>
        <w:t xml:space="preserve"> учебно-методический центр культуры и искусства».</w:t>
      </w:r>
    </w:p>
    <w:p w:rsidR="00862A3B" w:rsidRPr="007053DE" w:rsidRDefault="004009C6" w:rsidP="007053DE">
      <w:pPr>
        <w:ind w:firstLine="539"/>
        <w:jc w:val="both"/>
        <w:outlineLvl w:val="0"/>
        <w:rPr>
          <w:color w:val="000000"/>
        </w:rPr>
      </w:pPr>
      <w:r w:rsidRPr="007053DE">
        <w:rPr>
          <w:color w:val="000000"/>
        </w:rPr>
        <w:t xml:space="preserve">Конференция проводится в </w:t>
      </w:r>
      <w:r w:rsidRPr="007053DE">
        <w:rPr>
          <w:b/>
          <w:color w:val="000000"/>
        </w:rPr>
        <w:t>заочном формате</w:t>
      </w:r>
      <w:r w:rsidR="00737200" w:rsidRPr="007053DE">
        <w:rPr>
          <w:b/>
          <w:color w:val="000000"/>
        </w:rPr>
        <w:t>:</w:t>
      </w:r>
      <w:r w:rsidRPr="007053DE">
        <w:rPr>
          <w:color w:val="000000"/>
        </w:rPr>
        <w:t xml:space="preserve"> </w:t>
      </w:r>
      <w:r w:rsidRPr="007053DE">
        <w:rPr>
          <w:b/>
          <w:color w:val="000000"/>
        </w:rPr>
        <w:t>публикация</w:t>
      </w:r>
      <w:r w:rsidRPr="007053DE">
        <w:rPr>
          <w:color w:val="000000"/>
        </w:rPr>
        <w:t xml:space="preserve"> в итоговом сборнике конференции. Материалы принимаются </w:t>
      </w:r>
      <w:r w:rsidRPr="007053DE">
        <w:rPr>
          <w:b/>
          <w:color w:val="000000"/>
        </w:rPr>
        <w:t xml:space="preserve">до </w:t>
      </w:r>
      <w:r w:rsidR="00737200" w:rsidRPr="007053DE">
        <w:rPr>
          <w:b/>
          <w:color w:val="000000"/>
        </w:rPr>
        <w:t>05 июня</w:t>
      </w:r>
      <w:r w:rsidRPr="007053DE">
        <w:rPr>
          <w:b/>
          <w:color w:val="000000"/>
        </w:rPr>
        <w:t xml:space="preserve"> 2020 года</w:t>
      </w:r>
      <w:r w:rsidRPr="007053DE">
        <w:rPr>
          <w:color w:val="000000"/>
        </w:rPr>
        <w:t xml:space="preserve">. </w:t>
      </w:r>
    </w:p>
    <w:p w:rsidR="0080101F" w:rsidRPr="007053DE" w:rsidRDefault="007C19E0" w:rsidP="007053DE">
      <w:pPr>
        <w:ind w:firstLine="539"/>
        <w:jc w:val="both"/>
        <w:outlineLvl w:val="0"/>
        <w:rPr>
          <w:b/>
          <w:color w:val="000000"/>
        </w:rPr>
      </w:pPr>
      <w:r w:rsidRPr="007053DE">
        <w:rPr>
          <w:b/>
          <w:color w:val="000000"/>
        </w:rPr>
        <w:t>Основные вопросы для обсуждения на конференции:</w:t>
      </w:r>
    </w:p>
    <w:p w:rsidR="0095105F" w:rsidRPr="007053DE" w:rsidRDefault="0095105F" w:rsidP="007053DE">
      <w:pPr>
        <w:pStyle w:val="ac"/>
        <w:numPr>
          <w:ilvl w:val="0"/>
          <w:numId w:val="33"/>
        </w:numPr>
        <w:ind w:left="567" w:hanging="567"/>
      </w:pPr>
      <w:r w:rsidRPr="007053DE">
        <w:t>Концертмейстерское искусство: история, теория, практика.</w:t>
      </w:r>
    </w:p>
    <w:p w:rsidR="0095105F" w:rsidRPr="007053DE" w:rsidRDefault="0095105F" w:rsidP="007053DE">
      <w:pPr>
        <w:pStyle w:val="ac"/>
        <w:numPr>
          <w:ilvl w:val="0"/>
          <w:numId w:val="33"/>
        </w:numPr>
        <w:ind w:left="567" w:hanging="567"/>
      </w:pPr>
      <w:r w:rsidRPr="007053DE">
        <w:t>Основные принципы и проблемы концертмейстерского искусства.</w:t>
      </w:r>
    </w:p>
    <w:p w:rsidR="002744D5" w:rsidRPr="007053DE" w:rsidRDefault="002623DB" w:rsidP="007053DE">
      <w:pPr>
        <w:pStyle w:val="ac"/>
        <w:numPr>
          <w:ilvl w:val="0"/>
          <w:numId w:val="33"/>
        </w:numPr>
        <w:ind w:left="567" w:hanging="567"/>
        <w:jc w:val="both"/>
        <w:rPr>
          <w:shd w:val="clear" w:color="auto" w:fill="FFFFFF"/>
        </w:rPr>
      </w:pPr>
      <w:r w:rsidRPr="007053DE">
        <w:t>Концертмейстерская работа в детской музыкальной школе – важная составляющая часть общего образовательного процесса.</w:t>
      </w:r>
      <w:r w:rsidRPr="007053DE">
        <w:rPr>
          <w:shd w:val="clear" w:color="auto" w:fill="FFFFFF"/>
        </w:rPr>
        <w:t xml:space="preserve"> </w:t>
      </w:r>
    </w:p>
    <w:p w:rsidR="002623DB" w:rsidRPr="007053DE" w:rsidRDefault="002623DB" w:rsidP="007053DE">
      <w:pPr>
        <w:pStyle w:val="ac"/>
        <w:numPr>
          <w:ilvl w:val="0"/>
          <w:numId w:val="33"/>
        </w:numPr>
        <w:ind w:left="567" w:hanging="567"/>
        <w:jc w:val="both"/>
        <w:rPr>
          <w:i/>
        </w:rPr>
      </w:pPr>
      <w:r w:rsidRPr="007053DE">
        <w:rPr>
          <w:shd w:val="clear" w:color="auto" w:fill="FFFFFF"/>
        </w:rPr>
        <w:t xml:space="preserve">Знания, умения и навыки, необходимые концертмейстеру для работы в </w:t>
      </w:r>
      <w:r w:rsidR="007053DE">
        <w:rPr>
          <w:shd w:val="clear" w:color="auto" w:fill="FFFFFF"/>
        </w:rPr>
        <w:t xml:space="preserve">ДШИ и </w:t>
      </w:r>
      <w:proofErr w:type="spellStart"/>
      <w:r w:rsidR="007053DE">
        <w:rPr>
          <w:shd w:val="clear" w:color="auto" w:fill="FFFFFF"/>
        </w:rPr>
        <w:t>ссузе</w:t>
      </w:r>
      <w:proofErr w:type="spellEnd"/>
      <w:r w:rsidRPr="007053DE">
        <w:rPr>
          <w:shd w:val="clear" w:color="auto" w:fill="FFFFFF"/>
        </w:rPr>
        <w:t>.</w:t>
      </w:r>
    </w:p>
    <w:p w:rsidR="002744D5" w:rsidRPr="007053DE" w:rsidRDefault="002744D5" w:rsidP="007053DE">
      <w:pPr>
        <w:pStyle w:val="ac"/>
        <w:numPr>
          <w:ilvl w:val="0"/>
          <w:numId w:val="33"/>
        </w:numPr>
        <w:ind w:left="567" w:hanging="567"/>
        <w:jc w:val="both"/>
        <w:rPr>
          <w:shd w:val="clear" w:color="auto" w:fill="FFFFFF"/>
        </w:rPr>
      </w:pPr>
      <w:r w:rsidRPr="007053DE">
        <w:rPr>
          <w:shd w:val="clear" w:color="auto" w:fill="FFFFFF"/>
        </w:rPr>
        <w:t>Основные аспекты деятельности концертмейстера в работе с учащимися различных специальностей в учреждениях дополнительного образования</w:t>
      </w:r>
      <w:r w:rsidR="007053DE">
        <w:rPr>
          <w:shd w:val="clear" w:color="auto" w:fill="FFFFFF"/>
        </w:rPr>
        <w:t>.</w:t>
      </w:r>
    </w:p>
    <w:p w:rsidR="002744D5" w:rsidRPr="007053DE" w:rsidRDefault="002744D5" w:rsidP="007053DE">
      <w:pPr>
        <w:pStyle w:val="ac"/>
        <w:numPr>
          <w:ilvl w:val="0"/>
          <w:numId w:val="33"/>
        </w:numPr>
        <w:shd w:val="clear" w:color="auto" w:fill="FFFFFF"/>
        <w:ind w:left="567" w:hanging="567"/>
        <w:jc w:val="both"/>
      </w:pPr>
      <w:r w:rsidRPr="007053DE">
        <w:t xml:space="preserve">Формирование педагогического компонента деятельности концертмейстера и способы его практической реализации. </w:t>
      </w:r>
    </w:p>
    <w:p w:rsidR="002623DB" w:rsidRPr="007053DE" w:rsidRDefault="002623DB" w:rsidP="007053DE">
      <w:pPr>
        <w:pStyle w:val="ac"/>
        <w:numPr>
          <w:ilvl w:val="0"/>
          <w:numId w:val="33"/>
        </w:numPr>
        <w:ind w:left="567" w:hanging="567"/>
        <w:jc w:val="both"/>
      </w:pPr>
      <w:r w:rsidRPr="007053DE">
        <w:t>Творческая многогранность как проявление профессиональной компетенции концертмейстера</w:t>
      </w:r>
      <w:r w:rsidR="007053DE">
        <w:t>.</w:t>
      </w:r>
    </w:p>
    <w:p w:rsidR="0095105F" w:rsidRPr="007053DE" w:rsidRDefault="0095105F" w:rsidP="007053DE">
      <w:pPr>
        <w:pStyle w:val="ac"/>
        <w:numPr>
          <w:ilvl w:val="0"/>
          <w:numId w:val="33"/>
        </w:numPr>
        <w:ind w:left="567" w:hanging="567"/>
      </w:pPr>
      <w:r w:rsidRPr="007053DE">
        <w:t>Роль и значение аккомпанемента в концертмейстерской практике на уроках ДШИ.</w:t>
      </w:r>
    </w:p>
    <w:p w:rsidR="005369A2" w:rsidRPr="007053DE" w:rsidRDefault="005369A2" w:rsidP="007053DE">
      <w:pPr>
        <w:pStyle w:val="ac"/>
        <w:numPr>
          <w:ilvl w:val="0"/>
          <w:numId w:val="33"/>
        </w:numPr>
        <w:shd w:val="clear" w:color="auto" w:fill="FFFFFF"/>
        <w:ind w:left="567" w:hanging="567"/>
        <w:jc w:val="both"/>
      </w:pPr>
      <w:r w:rsidRPr="007053DE">
        <w:t>Особенности профессиональных взаимоотношений концертмейстера и педагога в инструментальном</w:t>
      </w:r>
      <w:r w:rsidR="002623DB" w:rsidRPr="007053DE">
        <w:t xml:space="preserve"> и вокальном </w:t>
      </w:r>
      <w:r w:rsidRPr="007053DE">
        <w:t>класс</w:t>
      </w:r>
      <w:r w:rsidR="002623DB" w:rsidRPr="007053DE">
        <w:t>ах</w:t>
      </w:r>
      <w:r w:rsidRPr="007053DE">
        <w:t>.</w:t>
      </w:r>
    </w:p>
    <w:p w:rsidR="005369A2" w:rsidRPr="007053DE" w:rsidRDefault="005369A2" w:rsidP="007053DE">
      <w:pPr>
        <w:pStyle w:val="ac"/>
        <w:numPr>
          <w:ilvl w:val="0"/>
          <w:numId w:val="33"/>
        </w:numPr>
        <w:ind w:left="567" w:hanging="567"/>
        <w:jc w:val="both"/>
        <w:outlineLvl w:val="0"/>
        <w:rPr>
          <w:bCs/>
          <w:kern w:val="36"/>
        </w:rPr>
      </w:pPr>
      <w:r w:rsidRPr="007053DE">
        <w:rPr>
          <w:bCs/>
          <w:kern w:val="36"/>
        </w:rPr>
        <w:t>Формирование профессиональной мобильности музыканта-концертмейстера в процессе обучения в музыкальном колледже</w:t>
      </w:r>
      <w:r w:rsidR="002623DB" w:rsidRPr="007053DE">
        <w:rPr>
          <w:bCs/>
          <w:kern w:val="36"/>
        </w:rPr>
        <w:t>.</w:t>
      </w:r>
    </w:p>
    <w:p w:rsidR="002623DB" w:rsidRPr="007053DE" w:rsidRDefault="002623DB" w:rsidP="007053DE">
      <w:pPr>
        <w:pStyle w:val="ac"/>
        <w:numPr>
          <w:ilvl w:val="0"/>
          <w:numId w:val="33"/>
        </w:numPr>
        <w:ind w:left="567" w:hanging="567"/>
        <w:jc w:val="both"/>
        <w:outlineLvl w:val="0"/>
        <w:rPr>
          <w:bCs/>
          <w:kern w:val="36"/>
        </w:rPr>
      </w:pPr>
      <w:r w:rsidRPr="007053DE">
        <w:rPr>
          <w:bCs/>
          <w:kern w:val="36"/>
        </w:rPr>
        <w:t>Использование компьютерных технологий в деятельности концертмейстера детских школ искусств.</w:t>
      </w:r>
    </w:p>
    <w:p w:rsidR="00395C40" w:rsidRPr="007053DE" w:rsidRDefault="00395C40" w:rsidP="007053DE">
      <w:pPr>
        <w:pStyle w:val="ac"/>
        <w:numPr>
          <w:ilvl w:val="0"/>
          <w:numId w:val="33"/>
        </w:numPr>
        <w:ind w:left="567" w:hanging="567"/>
        <w:jc w:val="both"/>
      </w:pPr>
      <w:r w:rsidRPr="007053DE">
        <w:t>Классификация и применение навыков импровизации в концертмейстерской практике</w:t>
      </w:r>
      <w:r w:rsidR="002623DB" w:rsidRPr="007053DE">
        <w:t>.</w:t>
      </w:r>
    </w:p>
    <w:p w:rsidR="00395C40" w:rsidRPr="007053DE" w:rsidRDefault="00395C40" w:rsidP="007053DE">
      <w:pPr>
        <w:pStyle w:val="ac"/>
        <w:numPr>
          <w:ilvl w:val="0"/>
          <w:numId w:val="33"/>
        </w:numPr>
        <w:ind w:left="567" w:hanging="567"/>
        <w:jc w:val="both"/>
      </w:pPr>
      <w:r w:rsidRPr="007053DE">
        <w:t>Роль концертмейстера в подготовке к концертному (конкурсному) выступлению: проблемы и способы их решения.</w:t>
      </w:r>
    </w:p>
    <w:p w:rsidR="007026E0" w:rsidRPr="007053DE" w:rsidRDefault="002623DB" w:rsidP="007053DE">
      <w:pPr>
        <w:pStyle w:val="ac"/>
        <w:numPr>
          <w:ilvl w:val="0"/>
          <w:numId w:val="33"/>
        </w:numPr>
        <w:ind w:left="567" w:hanging="567"/>
        <w:jc w:val="both"/>
      </w:pPr>
      <w:r w:rsidRPr="007053DE">
        <w:t>П</w:t>
      </w:r>
      <w:r w:rsidR="007026E0" w:rsidRPr="007053DE">
        <w:t>риемы и методы работ</w:t>
      </w:r>
      <w:r w:rsidRPr="007053DE">
        <w:t>ы</w:t>
      </w:r>
      <w:r w:rsidR="007026E0" w:rsidRPr="007053DE">
        <w:t xml:space="preserve"> концертмейстера, стимулирующие развитие </w:t>
      </w:r>
      <w:r w:rsidR="007053DE" w:rsidRPr="007053DE">
        <w:t>профессиональных</w:t>
      </w:r>
      <w:r w:rsidR="007053DE">
        <w:t xml:space="preserve"> </w:t>
      </w:r>
      <w:r w:rsidR="007053DE" w:rsidRPr="007053DE">
        <w:t>навыков</w:t>
      </w:r>
      <w:r w:rsidR="007026E0" w:rsidRPr="007053DE">
        <w:t xml:space="preserve"> обучающихся разн</w:t>
      </w:r>
      <w:r w:rsidRPr="007053DE">
        <w:t>ого исполнительского уровня</w:t>
      </w:r>
      <w:r w:rsidR="007053DE">
        <w:t xml:space="preserve"> и возраста</w:t>
      </w:r>
      <w:r w:rsidR="007026E0" w:rsidRPr="007053DE">
        <w:t>.</w:t>
      </w:r>
    </w:p>
    <w:p w:rsidR="00395C40" w:rsidRPr="007053DE" w:rsidRDefault="0095105F" w:rsidP="007053DE">
      <w:pPr>
        <w:pStyle w:val="ac"/>
        <w:numPr>
          <w:ilvl w:val="0"/>
          <w:numId w:val="33"/>
        </w:numPr>
        <w:ind w:left="567" w:hanging="567"/>
        <w:jc w:val="both"/>
      </w:pPr>
      <w:r w:rsidRPr="007053DE">
        <w:t>Повышение</w:t>
      </w:r>
      <w:r w:rsidR="00395C40" w:rsidRPr="007053DE">
        <w:t xml:space="preserve"> профессионального мастерства и престижа труда концертмейстеров в сфере художественного образования</w:t>
      </w:r>
      <w:r w:rsidRPr="007053DE">
        <w:t>.</w:t>
      </w:r>
    </w:p>
    <w:p w:rsidR="00023DCA" w:rsidRPr="007053DE" w:rsidRDefault="00023DCA" w:rsidP="007053DE">
      <w:pPr>
        <w:pStyle w:val="ac"/>
        <w:numPr>
          <w:ilvl w:val="0"/>
          <w:numId w:val="33"/>
        </w:numPr>
        <w:ind w:left="567" w:hanging="567"/>
      </w:pPr>
      <w:r w:rsidRPr="007053DE">
        <w:t>Особенности работы концертмейстера с детьми с ОВЗ в рамках инклюзивного образования.</w:t>
      </w:r>
    </w:p>
    <w:p w:rsidR="00B160D8" w:rsidRPr="007053DE" w:rsidRDefault="00B160D8" w:rsidP="007053DE">
      <w:pPr>
        <w:ind w:left="142" w:hanging="142"/>
        <w:jc w:val="center"/>
        <w:rPr>
          <w:i/>
        </w:rPr>
      </w:pPr>
    </w:p>
    <w:p w:rsidR="00ED3E5C" w:rsidRPr="007053DE" w:rsidRDefault="007C19E0" w:rsidP="007053DE">
      <w:pPr>
        <w:ind w:left="142" w:hanging="142"/>
        <w:jc w:val="center"/>
        <w:rPr>
          <w:i/>
        </w:rPr>
      </w:pPr>
      <w:r w:rsidRPr="007053DE">
        <w:rPr>
          <w:i/>
        </w:rPr>
        <w:t>Тематика конференции не ограничивается предложенным перечнем вопросов</w:t>
      </w:r>
    </w:p>
    <w:p w:rsidR="007C19E0" w:rsidRPr="007053DE" w:rsidRDefault="007C19E0" w:rsidP="007053DE">
      <w:pPr>
        <w:ind w:left="142" w:hanging="142"/>
        <w:jc w:val="center"/>
        <w:rPr>
          <w:i/>
        </w:rPr>
      </w:pPr>
      <w:r w:rsidRPr="007053DE">
        <w:rPr>
          <w:i/>
        </w:rPr>
        <w:t>и может быть дополнена.</w:t>
      </w:r>
    </w:p>
    <w:p w:rsidR="003E3B61" w:rsidRPr="007053DE" w:rsidRDefault="003E3B61" w:rsidP="007053DE">
      <w:pPr>
        <w:ind w:left="360"/>
        <w:rPr>
          <w:i/>
        </w:rPr>
      </w:pPr>
    </w:p>
    <w:p w:rsidR="00B160D8" w:rsidRPr="007053DE" w:rsidRDefault="00B160D8" w:rsidP="007053DE">
      <w:pPr>
        <w:ind w:firstLine="567"/>
        <w:jc w:val="both"/>
        <w:rPr>
          <w:color w:val="000000"/>
        </w:rPr>
      </w:pPr>
    </w:p>
    <w:p w:rsidR="00ED3E5C" w:rsidRPr="007053DE" w:rsidRDefault="00ED3E5C" w:rsidP="007053DE">
      <w:pPr>
        <w:ind w:firstLine="567"/>
        <w:jc w:val="both"/>
        <w:rPr>
          <w:color w:val="000000"/>
        </w:rPr>
      </w:pPr>
      <w:r w:rsidRPr="007053DE">
        <w:rPr>
          <w:color w:val="000000"/>
        </w:rPr>
        <w:t xml:space="preserve">Для публикации статьи в сборнике необходимо направить </w:t>
      </w:r>
      <w:r w:rsidRPr="007053DE">
        <w:rPr>
          <w:b/>
          <w:color w:val="000000"/>
        </w:rPr>
        <w:t>до</w:t>
      </w:r>
      <w:r w:rsidR="0095105F" w:rsidRPr="007053DE">
        <w:rPr>
          <w:b/>
          <w:color w:val="000000"/>
        </w:rPr>
        <w:t xml:space="preserve"> 05 июня</w:t>
      </w:r>
      <w:r w:rsidRPr="007053DE">
        <w:rPr>
          <w:b/>
          <w:color w:val="000000"/>
        </w:rPr>
        <w:t xml:space="preserve"> 2020 года</w:t>
      </w:r>
      <w:r w:rsidRPr="007053DE">
        <w:rPr>
          <w:color w:val="000000"/>
        </w:rPr>
        <w:br/>
        <w:t xml:space="preserve">на электронный адрес </w:t>
      </w:r>
      <w:hyperlink r:id="rId6" w:history="1">
        <w:r w:rsidRPr="007053DE">
          <w:rPr>
            <w:rStyle w:val="a3"/>
            <w:color w:val="000000"/>
            <w:u w:val="none"/>
            <w:lang w:val="de-DE"/>
          </w:rPr>
          <w:t>toumcki</w:t>
        </w:r>
        <w:r w:rsidRPr="007053DE">
          <w:rPr>
            <w:rStyle w:val="a3"/>
            <w:color w:val="000000"/>
            <w:u w:val="none"/>
          </w:rPr>
          <w:t>@</w:t>
        </w:r>
        <w:r w:rsidRPr="007053DE">
          <w:rPr>
            <w:rStyle w:val="a3"/>
            <w:color w:val="000000"/>
            <w:u w:val="none"/>
            <w:lang w:val="de-DE"/>
          </w:rPr>
          <w:t>mail</w:t>
        </w:r>
        <w:r w:rsidRPr="007053DE">
          <w:rPr>
            <w:rStyle w:val="a3"/>
            <w:color w:val="000000"/>
            <w:u w:val="none"/>
          </w:rPr>
          <w:t>.</w:t>
        </w:r>
        <w:r w:rsidRPr="007053DE">
          <w:rPr>
            <w:rStyle w:val="a3"/>
            <w:color w:val="000000"/>
            <w:u w:val="none"/>
            <w:lang w:val="de-DE"/>
          </w:rPr>
          <w:t>ru</w:t>
        </w:r>
      </w:hyperlink>
      <w:r w:rsidRPr="007053DE">
        <w:rPr>
          <w:color w:val="000000"/>
        </w:rPr>
        <w:t>:</w:t>
      </w:r>
    </w:p>
    <w:p w:rsidR="00ED3E5C" w:rsidRPr="007053DE" w:rsidRDefault="00ED3E5C" w:rsidP="007053DE">
      <w:pPr>
        <w:numPr>
          <w:ilvl w:val="0"/>
          <w:numId w:val="10"/>
        </w:numPr>
        <w:tabs>
          <w:tab w:val="clear" w:pos="720"/>
        </w:tabs>
        <w:ind w:left="284" w:hanging="284"/>
        <w:jc w:val="both"/>
        <w:rPr>
          <w:i/>
          <w:color w:val="000000"/>
        </w:rPr>
      </w:pPr>
      <w:r w:rsidRPr="007053DE">
        <w:rPr>
          <w:i/>
          <w:color w:val="000000"/>
        </w:rPr>
        <w:t>заявку участника (</w:t>
      </w:r>
      <w:r w:rsidRPr="007053DE">
        <w:rPr>
          <w:color w:val="000000"/>
        </w:rPr>
        <w:t>приложение №1</w:t>
      </w:r>
      <w:r w:rsidRPr="007053DE">
        <w:rPr>
          <w:i/>
          <w:color w:val="000000"/>
        </w:rPr>
        <w:t>)</w:t>
      </w:r>
      <w:r w:rsidRPr="007053DE">
        <w:rPr>
          <w:color w:val="000000"/>
        </w:rPr>
        <w:t>;</w:t>
      </w:r>
    </w:p>
    <w:p w:rsidR="00ED3E5C" w:rsidRPr="007053DE" w:rsidRDefault="00ED3E5C" w:rsidP="007053DE">
      <w:pPr>
        <w:numPr>
          <w:ilvl w:val="0"/>
          <w:numId w:val="10"/>
        </w:numPr>
        <w:tabs>
          <w:tab w:val="clear" w:pos="720"/>
        </w:tabs>
        <w:ind w:left="284" w:hanging="284"/>
        <w:jc w:val="both"/>
        <w:rPr>
          <w:i/>
          <w:color w:val="000000"/>
        </w:rPr>
      </w:pPr>
      <w:r w:rsidRPr="007053DE">
        <w:rPr>
          <w:i/>
          <w:color w:val="000000"/>
        </w:rPr>
        <w:t>текст статьи</w:t>
      </w:r>
      <w:r w:rsidRPr="007053DE">
        <w:rPr>
          <w:color w:val="000000"/>
        </w:rPr>
        <w:t xml:space="preserve"> (минимальный объем публикации – 3 страницы). </w:t>
      </w:r>
    </w:p>
    <w:p w:rsidR="00ED3E5C" w:rsidRPr="007053DE" w:rsidRDefault="00ED3E5C" w:rsidP="007053DE">
      <w:pPr>
        <w:ind w:left="360" w:firstLine="207"/>
        <w:jc w:val="both"/>
        <w:rPr>
          <w:color w:val="000000"/>
        </w:rPr>
      </w:pPr>
      <w:r w:rsidRPr="007053DE">
        <w:rPr>
          <w:color w:val="000000"/>
        </w:rPr>
        <w:t>В строке «тема» электронного письма необходимо указать название конференции.</w:t>
      </w:r>
    </w:p>
    <w:p w:rsidR="00ED3E5C" w:rsidRPr="007053DE" w:rsidRDefault="00ED3E5C" w:rsidP="007053DE">
      <w:pPr>
        <w:ind w:firstLine="567"/>
        <w:jc w:val="both"/>
        <w:rPr>
          <w:color w:val="000000"/>
        </w:rPr>
      </w:pPr>
      <w:r w:rsidRPr="007053DE">
        <w:rPr>
          <w:color w:val="000000"/>
        </w:rPr>
        <w:t xml:space="preserve">После согласования с организаторами содержания и объема текста статьи автору необходимо произвести </w:t>
      </w:r>
      <w:r w:rsidRPr="007053DE">
        <w:rPr>
          <w:b/>
          <w:color w:val="000000"/>
        </w:rPr>
        <w:t>оплату</w:t>
      </w:r>
      <w:r w:rsidRPr="007053DE">
        <w:rPr>
          <w:color w:val="000000"/>
        </w:rPr>
        <w:t xml:space="preserve"> и прислать сканированную копию подтверждения оплаты.</w:t>
      </w:r>
    </w:p>
    <w:p w:rsidR="00ED3E5C" w:rsidRPr="007053DE" w:rsidRDefault="00ED3E5C" w:rsidP="007053DE">
      <w:pPr>
        <w:numPr>
          <w:ilvl w:val="0"/>
          <w:numId w:val="23"/>
        </w:numPr>
        <w:tabs>
          <w:tab w:val="clear" w:pos="993"/>
          <w:tab w:val="num" w:pos="180"/>
        </w:tabs>
        <w:ind w:left="0"/>
        <w:jc w:val="both"/>
        <w:rPr>
          <w:color w:val="000000"/>
        </w:rPr>
      </w:pPr>
      <w:r w:rsidRPr="007053DE">
        <w:rPr>
          <w:b/>
          <w:i/>
          <w:color w:val="000000"/>
        </w:rPr>
        <w:t xml:space="preserve">Стоимость публикации - </w:t>
      </w:r>
      <w:r w:rsidRPr="007053DE">
        <w:rPr>
          <w:color w:val="000000"/>
        </w:rPr>
        <w:t> </w:t>
      </w:r>
      <w:r w:rsidRPr="007053DE">
        <w:rPr>
          <w:b/>
          <w:color w:val="000000"/>
        </w:rPr>
        <w:t>200 рублей</w:t>
      </w:r>
      <w:r w:rsidRPr="007053DE">
        <w:rPr>
          <w:color w:val="000000"/>
        </w:rPr>
        <w:t xml:space="preserve"> за каждую полную или неполную страницу </w:t>
      </w:r>
      <w:proofErr w:type="gramStart"/>
      <w:r w:rsidRPr="007053DE">
        <w:rPr>
          <w:color w:val="000000"/>
        </w:rPr>
        <w:t>статьи(</w:t>
      </w:r>
      <w:proofErr w:type="gramEnd"/>
      <w:r w:rsidRPr="007053DE">
        <w:rPr>
          <w:i/>
          <w:color w:val="000000"/>
        </w:rPr>
        <w:t>приложение №2)</w:t>
      </w:r>
      <w:r w:rsidRPr="007053DE">
        <w:rPr>
          <w:color w:val="000000"/>
        </w:rPr>
        <w:t>.</w:t>
      </w:r>
      <w:r w:rsidR="00B160D8" w:rsidRPr="007053DE">
        <w:rPr>
          <w:color w:val="000000"/>
        </w:rPr>
        <w:t xml:space="preserve"> </w:t>
      </w:r>
      <w:r w:rsidRPr="007053DE">
        <w:rPr>
          <w:color w:val="000000"/>
        </w:rPr>
        <w:t>На одну опубликованную статью бесплатно полагается один экземпляр сборника, в котором опубликована статья, независимо от числа соавторов.</w:t>
      </w:r>
    </w:p>
    <w:p w:rsidR="00ED3E5C" w:rsidRPr="007053DE" w:rsidRDefault="00ED3E5C" w:rsidP="007053DE">
      <w:pPr>
        <w:numPr>
          <w:ilvl w:val="0"/>
          <w:numId w:val="23"/>
        </w:numPr>
        <w:tabs>
          <w:tab w:val="clear" w:pos="993"/>
          <w:tab w:val="num" w:pos="180"/>
        </w:tabs>
        <w:ind w:left="0"/>
        <w:jc w:val="both"/>
        <w:rPr>
          <w:color w:val="000000"/>
        </w:rPr>
      </w:pPr>
      <w:r w:rsidRPr="007053DE">
        <w:rPr>
          <w:b/>
          <w:i/>
          <w:color w:val="000000"/>
        </w:rPr>
        <w:t>Стоимость сертификата</w:t>
      </w:r>
      <w:r w:rsidRPr="007053DE">
        <w:rPr>
          <w:color w:val="000000"/>
        </w:rPr>
        <w:t xml:space="preserve"> – </w:t>
      </w:r>
      <w:r w:rsidRPr="007053DE">
        <w:rPr>
          <w:b/>
          <w:color w:val="000000"/>
        </w:rPr>
        <w:t xml:space="preserve">100 рублей </w:t>
      </w:r>
      <w:r w:rsidRPr="007053DE">
        <w:rPr>
          <w:i/>
          <w:color w:val="000000"/>
        </w:rPr>
        <w:t xml:space="preserve">(приложение №3). </w:t>
      </w:r>
      <w:r w:rsidRPr="007053DE">
        <w:rPr>
          <w:color w:val="000000"/>
        </w:rPr>
        <w:t>Сертификат за публикацию статьи печатается по требованию после издания сборника по итогам конференции (заказ на него оформляется в заявке на участие)</w:t>
      </w:r>
      <w:r w:rsidRPr="007053DE">
        <w:rPr>
          <w:i/>
          <w:color w:val="000000"/>
        </w:rPr>
        <w:t>.</w:t>
      </w:r>
    </w:p>
    <w:p w:rsidR="00ED3E5C" w:rsidRPr="007053DE" w:rsidRDefault="00ED3E5C" w:rsidP="007053DE">
      <w:pPr>
        <w:numPr>
          <w:ilvl w:val="0"/>
          <w:numId w:val="23"/>
        </w:numPr>
        <w:tabs>
          <w:tab w:val="clear" w:pos="993"/>
          <w:tab w:val="num" w:pos="180"/>
        </w:tabs>
        <w:ind w:left="0"/>
        <w:jc w:val="both"/>
        <w:rPr>
          <w:color w:val="000000"/>
        </w:rPr>
      </w:pPr>
      <w:r w:rsidRPr="007053DE">
        <w:rPr>
          <w:b/>
          <w:i/>
          <w:color w:val="000000"/>
        </w:rPr>
        <w:t>Стоимость</w:t>
      </w:r>
      <w:r w:rsidR="00B62D5A" w:rsidRPr="007053DE">
        <w:rPr>
          <w:b/>
          <w:i/>
          <w:color w:val="000000"/>
        </w:rPr>
        <w:t xml:space="preserve"> </w:t>
      </w:r>
      <w:r w:rsidRPr="007053DE">
        <w:rPr>
          <w:b/>
          <w:i/>
          <w:color w:val="000000"/>
        </w:rPr>
        <w:t>дополнительного экземпляра</w:t>
      </w:r>
      <w:r w:rsidRPr="007053DE">
        <w:rPr>
          <w:color w:val="000000"/>
        </w:rPr>
        <w:t xml:space="preserve"> сборника (заказ на него оформляется в заявке на участие) докладов составляет </w:t>
      </w:r>
      <w:r w:rsidRPr="007053DE">
        <w:rPr>
          <w:b/>
          <w:color w:val="000000"/>
        </w:rPr>
        <w:t xml:space="preserve">350 рублей </w:t>
      </w:r>
      <w:r w:rsidRPr="007053DE">
        <w:rPr>
          <w:i/>
          <w:color w:val="000000"/>
        </w:rPr>
        <w:t>(приложение № 4).</w:t>
      </w:r>
    </w:p>
    <w:p w:rsidR="00ED3E5C" w:rsidRPr="007053DE" w:rsidRDefault="00ED3E5C" w:rsidP="007053DE">
      <w:pPr>
        <w:ind w:right="-285" w:firstLine="567"/>
        <w:jc w:val="both"/>
        <w:rPr>
          <w:color w:val="000000"/>
        </w:rPr>
      </w:pPr>
      <w:r w:rsidRPr="007053DE">
        <w:rPr>
          <w:color w:val="000000"/>
        </w:rPr>
        <w:t xml:space="preserve">Оплата производится одним из способов: </w:t>
      </w:r>
    </w:p>
    <w:p w:rsidR="00ED3E5C" w:rsidRPr="007053DE" w:rsidRDefault="00B62D5A" w:rsidP="007053DE">
      <w:pPr>
        <w:numPr>
          <w:ilvl w:val="1"/>
          <w:numId w:val="23"/>
        </w:numPr>
        <w:tabs>
          <w:tab w:val="clear" w:pos="2149"/>
          <w:tab w:val="left" w:pos="284"/>
        </w:tabs>
        <w:ind w:left="0" w:right="-285" w:firstLine="0"/>
        <w:jc w:val="both"/>
        <w:rPr>
          <w:color w:val="000000"/>
        </w:rPr>
      </w:pPr>
      <w:r w:rsidRPr="007053DE">
        <w:rPr>
          <w:b/>
        </w:rPr>
        <w:t>наличными</w:t>
      </w:r>
      <w:r w:rsidRPr="007053DE">
        <w:t xml:space="preserve"> в кассу ОГОАУ ДПО ТОИУМЦКИ </w:t>
      </w:r>
      <w:r w:rsidRPr="007053DE">
        <w:rPr>
          <w:i/>
        </w:rPr>
        <w:t>(справки по тел. 8(3822)-60-91-98, контактное лицо – Незнамова Елена Борисовна)</w:t>
      </w:r>
      <w:r w:rsidR="00ED3E5C" w:rsidRPr="007053DE">
        <w:rPr>
          <w:color w:val="000000"/>
        </w:rPr>
        <w:t>;</w:t>
      </w:r>
    </w:p>
    <w:p w:rsidR="00B62D5A" w:rsidRPr="007053DE" w:rsidRDefault="00B62D5A" w:rsidP="007053DE">
      <w:pPr>
        <w:numPr>
          <w:ilvl w:val="0"/>
          <w:numId w:val="23"/>
        </w:numPr>
        <w:tabs>
          <w:tab w:val="clear" w:pos="993"/>
        </w:tabs>
        <w:autoSpaceDE w:val="0"/>
        <w:autoSpaceDN w:val="0"/>
        <w:adjustRightInd w:val="0"/>
        <w:ind w:left="284" w:hanging="284"/>
        <w:contextualSpacing/>
        <w:jc w:val="both"/>
      </w:pPr>
      <w:r w:rsidRPr="007053DE">
        <w:rPr>
          <w:b/>
        </w:rPr>
        <w:t>безналичным перечислением от юридического лица</w:t>
      </w:r>
      <w:r w:rsidRPr="007053DE">
        <w:t xml:space="preserve"> с оформлением соответствующего пакета документов </w:t>
      </w:r>
      <w:r w:rsidRPr="007053DE">
        <w:rPr>
          <w:i/>
        </w:rPr>
        <w:t>(справки по тел. (83822)60-91-94, контактное лицо – Кулешова Ольга Геннадьевна;</w:t>
      </w:r>
    </w:p>
    <w:p w:rsidR="00B62D5A" w:rsidRPr="007053DE" w:rsidRDefault="00B62D5A" w:rsidP="007053DE">
      <w:pPr>
        <w:numPr>
          <w:ilvl w:val="0"/>
          <w:numId w:val="23"/>
        </w:numPr>
        <w:tabs>
          <w:tab w:val="clear" w:pos="993"/>
        </w:tabs>
        <w:autoSpaceDE w:val="0"/>
        <w:autoSpaceDN w:val="0"/>
        <w:adjustRightInd w:val="0"/>
        <w:ind w:left="284" w:hanging="284"/>
        <w:contextualSpacing/>
        <w:jc w:val="both"/>
        <w:rPr>
          <w:b/>
          <w:i/>
        </w:rPr>
      </w:pPr>
      <w:r w:rsidRPr="007053DE">
        <w:rPr>
          <w:b/>
        </w:rPr>
        <w:t>безналичным перечислением от физического лица</w:t>
      </w:r>
      <w:r w:rsidRPr="007053DE">
        <w:t xml:space="preserve"> по квитанции </w:t>
      </w:r>
      <w:r w:rsidRPr="007053DE">
        <w:rPr>
          <w:i/>
        </w:rPr>
        <w:t>(Приложения № 2,3,4)</w:t>
      </w:r>
    </w:p>
    <w:p w:rsidR="00ED3E5C" w:rsidRPr="007053DE" w:rsidRDefault="00ED3E5C" w:rsidP="007053DE">
      <w:pPr>
        <w:ind w:firstLine="567"/>
        <w:jc w:val="both"/>
        <w:rPr>
          <w:color w:val="000000"/>
        </w:rPr>
      </w:pPr>
      <w:r w:rsidRPr="007053DE">
        <w:rPr>
          <w:color w:val="000000"/>
        </w:rPr>
        <w:t xml:space="preserve">К публикации принимаются материалы, поданные и оформленные в соответствии с требованиями конференции. </w:t>
      </w:r>
    </w:p>
    <w:p w:rsidR="00ED3E5C" w:rsidRPr="007053DE" w:rsidRDefault="00ED3E5C" w:rsidP="007053DE">
      <w:pPr>
        <w:ind w:firstLine="567"/>
        <w:jc w:val="center"/>
        <w:rPr>
          <w:b/>
          <w:color w:val="000000"/>
          <w:u w:val="single"/>
          <w:lang w:val="kk-KZ"/>
        </w:rPr>
      </w:pPr>
      <w:r w:rsidRPr="007053DE">
        <w:rPr>
          <w:b/>
          <w:color w:val="000000"/>
          <w:u w:val="single"/>
          <w:lang w:val="kk-KZ"/>
        </w:rPr>
        <w:t>Требования к оформлению текста публикации</w:t>
      </w:r>
    </w:p>
    <w:p w:rsidR="00ED3E5C" w:rsidRPr="007053DE" w:rsidRDefault="00ED3E5C" w:rsidP="007053DE">
      <w:pPr>
        <w:jc w:val="both"/>
        <w:rPr>
          <w:color w:val="000000"/>
        </w:rPr>
      </w:pPr>
      <w:r w:rsidRPr="007053DE">
        <w:rPr>
          <w:color w:val="000000"/>
        </w:rPr>
        <w:t xml:space="preserve">Редактор – </w:t>
      </w:r>
      <w:proofErr w:type="spellStart"/>
      <w:r w:rsidRPr="007053DE">
        <w:rPr>
          <w:color w:val="000000"/>
        </w:rPr>
        <w:t>MicrosoftWord</w:t>
      </w:r>
      <w:proofErr w:type="spellEnd"/>
      <w:r w:rsidRPr="007053DE">
        <w:rPr>
          <w:color w:val="000000"/>
        </w:rPr>
        <w:t>.</w:t>
      </w:r>
    </w:p>
    <w:p w:rsidR="00ED3E5C" w:rsidRPr="007053DE" w:rsidRDefault="00ED3E5C" w:rsidP="007053DE">
      <w:pPr>
        <w:jc w:val="both"/>
        <w:rPr>
          <w:color w:val="000000"/>
        </w:rPr>
      </w:pPr>
      <w:r w:rsidRPr="007053DE">
        <w:rPr>
          <w:color w:val="000000"/>
        </w:rPr>
        <w:t>Формат документа – А4.</w:t>
      </w:r>
    </w:p>
    <w:p w:rsidR="00ED3E5C" w:rsidRPr="007053DE" w:rsidRDefault="00ED3E5C" w:rsidP="007053DE">
      <w:pPr>
        <w:shd w:val="clear" w:color="auto" w:fill="FFFFFF"/>
        <w:jc w:val="both"/>
        <w:rPr>
          <w:color w:val="000000"/>
        </w:rPr>
      </w:pPr>
      <w:r w:rsidRPr="007053DE">
        <w:rPr>
          <w:color w:val="000000"/>
        </w:rPr>
        <w:t xml:space="preserve">Шрифт: гарнитура – </w:t>
      </w:r>
      <w:r w:rsidRPr="007053DE">
        <w:rPr>
          <w:color w:val="000000"/>
          <w:lang w:val="en-US"/>
        </w:rPr>
        <w:t>TimesNewRoman</w:t>
      </w:r>
      <w:r w:rsidRPr="007053DE">
        <w:rPr>
          <w:color w:val="000000"/>
        </w:rPr>
        <w:t>.</w:t>
      </w:r>
    </w:p>
    <w:p w:rsidR="00ED3E5C" w:rsidRPr="007053DE" w:rsidRDefault="00ED3E5C" w:rsidP="007053DE">
      <w:pPr>
        <w:shd w:val="clear" w:color="auto" w:fill="FFFFFF"/>
        <w:jc w:val="both"/>
        <w:rPr>
          <w:color w:val="000000"/>
        </w:rPr>
      </w:pPr>
      <w:r w:rsidRPr="007053DE">
        <w:rPr>
          <w:color w:val="000000"/>
        </w:rPr>
        <w:t>Межстрочный интервал – 1,5.</w:t>
      </w:r>
    </w:p>
    <w:p w:rsidR="00ED3E5C" w:rsidRPr="007053DE" w:rsidRDefault="00ED3E5C" w:rsidP="007053DE">
      <w:pPr>
        <w:shd w:val="clear" w:color="auto" w:fill="FFFFFF"/>
        <w:jc w:val="both"/>
        <w:rPr>
          <w:color w:val="000000"/>
        </w:rPr>
      </w:pPr>
      <w:r w:rsidRPr="007053DE">
        <w:rPr>
          <w:color w:val="000000"/>
        </w:rPr>
        <w:t xml:space="preserve">Все поля документа – </w:t>
      </w:r>
      <w:smartTag w:uri="urn:schemas-microsoft-com:office:smarttags" w:element="metricconverter">
        <w:smartTagPr>
          <w:attr w:name="ProductID" w:val="2 см"/>
        </w:smartTagPr>
        <w:r w:rsidRPr="007053DE">
          <w:rPr>
            <w:color w:val="000000"/>
          </w:rPr>
          <w:t>2 см</w:t>
        </w:r>
      </w:smartTag>
      <w:r w:rsidRPr="007053DE">
        <w:rPr>
          <w:color w:val="000000"/>
        </w:rPr>
        <w:t>.</w:t>
      </w:r>
    </w:p>
    <w:p w:rsidR="00ED3E5C" w:rsidRPr="007053DE" w:rsidRDefault="00ED3E5C" w:rsidP="007053DE">
      <w:pPr>
        <w:shd w:val="clear" w:color="auto" w:fill="FFFFFF"/>
        <w:jc w:val="center"/>
        <w:rPr>
          <w:b/>
          <w:color w:val="000000"/>
          <w:u w:val="single"/>
        </w:rPr>
      </w:pPr>
      <w:r w:rsidRPr="007053DE">
        <w:rPr>
          <w:b/>
          <w:color w:val="000000"/>
          <w:u w:val="single"/>
        </w:rPr>
        <w:t>Порядок размещения информации в тексте</w:t>
      </w:r>
    </w:p>
    <w:p w:rsidR="00ED3E5C" w:rsidRPr="007053DE" w:rsidRDefault="00ED3E5C" w:rsidP="007053DE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7053DE">
        <w:rPr>
          <w:b/>
          <w:i/>
          <w:color w:val="000000"/>
        </w:rPr>
        <w:t>на первой строке</w:t>
      </w:r>
      <w:r w:rsidRPr="007053DE">
        <w:rPr>
          <w:color w:val="000000"/>
        </w:rPr>
        <w:t xml:space="preserve"> указать название доклада (шрифт </w:t>
      </w:r>
      <w:r w:rsidRPr="007053DE">
        <w:rPr>
          <w:b/>
          <w:i/>
          <w:color w:val="000000"/>
        </w:rPr>
        <w:t>полужирный курсив</w:t>
      </w:r>
      <w:r w:rsidRPr="007053DE">
        <w:rPr>
          <w:color w:val="000000"/>
        </w:rPr>
        <w:t xml:space="preserve">, размер 16, </w:t>
      </w:r>
      <w:r w:rsidRPr="007053DE">
        <w:rPr>
          <w:color w:val="000000"/>
        </w:rPr>
        <w:br/>
        <w:t>все прописные, выравнивание «по центру»);</w:t>
      </w:r>
    </w:p>
    <w:p w:rsidR="00ED3E5C" w:rsidRPr="007053DE" w:rsidRDefault="00ED3E5C" w:rsidP="007053DE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7053DE">
        <w:rPr>
          <w:b/>
          <w:i/>
          <w:color w:val="000000"/>
        </w:rPr>
        <w:t>через строку</w:t>
      </w:r>
      <w:r w:rsidRPr="007053DE">
        <w:rPr>
          <w:color w:val="000000"/>
        </w:rPr>
        <w:t xml:space="preserve"> – фамилия, имя, отчество автора ПОЛНОСТЬЮ (шрифт </w:t>
      </w:r>
      <w:r w:rsidRPr="007053DE">
        <w:rPr>
          <w:b/>
          <w:i/>
          <w:color w:val="000000"/>
        </w:rPr>
        <w:t>полужирный курсив</w:t>
      </w:r>
      <w:r w:rsidRPr="007053DE">
        <w:rPr>
          <w:color w:val="000000"/>
        </w:rPr>
        <w:t>, размер 14, выравнивание «вправо»);</w:t>
      </w:r>
    </w:p>
    <w:p w:rsidR="00ED3E5C" w:rsidRPr="007053DE" w:rsidRDefault="00ED3E5C" w:rsidP="007053DE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7053DE">
        <w:rPr>
          <w:b/>
          <w:i/>
          <w:color w:val="000000"/>
        </w:rPr>
        <w:t>через строку</w:t>
      </w:r>
      <w:r w:rsidRPr="007053DE">
        <w:rPr>
          <w:color w:val="000000"/>
        </w:rPr>
        <w:t xml:space="preserve"> – должность, полное название организации, населенный пункт </w:t>
      </w:r>
      <w:r w:rsidRPr="007053DE">
        <w:rPr>
          <w:color w:val="000000"/>
        </w:rPr>
        <w:br/>
        <w:t xml:space="preserve">(шрифт </w:t>
      </w:r>
      <w:r w:rsidRPr="007053DE">
        <w:rPr>
          <w:b/>
          <w:i/>
          <w:color w:val="000000"/>
        </w:rPr>
        <w:t>полужирный курсив</w:t>
      </w:r>
      <w:r w:rsidRPr="007053DE">
        <w:rPr>
          <w:color w:val="000000"/>
        </w:rPr>
        <w:t>, размер 14, выравнивание «вправо»);</w:t>
      </w:r>
    </w:p>
    <w:p w:rsidR="00ED3E5C" w:rsidRPr="007053DE" w:rsidRDefault="00ED3E5C" w:rsidP="007053DE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7053DE">
        <w:rPr>
          <w:b/>
          <w:i/>
          <w:color w:val="000000"/>
        </w:rPr>
        <w:t>через строку</w:t>
      </w:r>
      <w:r w:rsidRPr="007053DE">
        <w:rPr>
          <w:color w:val="000000"/>
        </w:rPr>
        <w:t xml:space="preserve"> - основной текст доклада (шрифт обычный, размер 14, абзацный отступ </w:t>
      </w:r>
      <w:r w:rsidRPr="007053DE">
        <w:rPr>
          <w:color w:val="000000"/>
        </w:rPr>
        <w:br/>
        <w:t xml:space="preserve">(первая строка) – </w:t>
      </w:r>
      <w:smartTag w:uri="urn:schemas-microsoft-com:office:smarttags" w:element="metricconverter">
        <w:smartTagPr>
          <w:attr w:name="ProductID" w:val="1,25 см"/>
        </w:smartTagPr>
        <w:r w:rsidRPr="007053DE">
          <w:rPr>
            <w:color w:val="000000"/>
          </w:rPr>
          <w:t>1,25 см</w:t>
        </w:r>
      </w:smartTag>
      <w:r w:rsidRPr="007053DE">
        <w:rPr>
          <w:color w:val="000000"/>
        </w:rPr>
        <w:t>; выравнивание «по ширине»);</w:t>
      </w:r>
    </w:p>
    <w:p w:rsidR="00ED3E5C" w:rsidRPr="007053DE" w:rsidRDefault="00ED3E5C" w:rsidP="007053DE">
      <w:pPr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 w:rsidRPr="007053DE">
        <w:rPr>
          <w:b/>
          <w:i/>
          <w:color w:val="000000"/>
        </w:rPr>
        <w:t>в конце работы</w:t>
      </w:r>
      <w:r w:rsidRPr="007053DE">
        <w:rPr>
          <w:color w:val="000000"/>
        </w:rPr>
        <w:t xml:space="preserve"> размещается нумерованный список литературы (ссылка на источник внутри текста статьи оформляется в квадратных скобках)</w:t>
      </w:r>
      <w:r w:rsidRPr="007053DE">
        <w:rPr>
          <w:b/>
          <w:i/>
          <w:color w:val="000000"/>
        </w:rPr>
        <w:t xml:space="preserve">. </w:t>
      </w:r>
    </w:p>
    <w:p w:rsidR="00ED3E5C" w:rsidRPr="007053DE" w:rsidRDefault="00ED3E5C" w:rsidP="007053DE">
      <w:pPr>
        <w:shd w:val="clear" w:color="auto" w:fill="FFFFFF"/>
        <w:jc w:val="both"/>
        <w:rPr>
          <w:color w:val="000000"/>
        </w:rPr>
      </w:pPr>
      <w:r w:rsidRPr="007053DE">
        <w:rPr>
          <w:b/>
          <w:i/>
          <w:color w:val="000000"/>
        </w:rPr>
        <w:t>Страницы не нумеруются</w:t>
      </w:r>
      <w:r w:rsidRPr="007053DE">
        <w:rPr>
          <w:color w:val="000000"/>
        </w:rPr>
        <w:t>.</w:t>
      </w:r>
    </w:p>
    <w:p w:rsidR="00ED3E5C" w:rsidRPr="007053DE" w:rsidRDefault="00ED3E5C" w:rsidP="007053DE">
      <w:pPr>
        <w:jc w:val="center"/>
        <w:rPr>
          <w:b/>
          <w:color w:val="000000"/>
          <w:lang w:val="kk-KZ"/>
        </w:rPr>
      </w:pPr>
      <w:r w:rsidRPr="007053DE">
        <w:rPr>
          <w:b/>
          <w:color w:val="000000"/>
          <w:lang w:val="kk-KZ"/>
        </w:rPr>
        <w:t>Порядок получения сборников</w:t>
      </w:r>
    </w:p>
    <w:p w:rsidR="00ED3E5C" w:rsidRPr="007053DE" w:rsidRDefault="00ED3E5C" w:rsidP="007053DE">
      <w:pPr>
        <w:ind w:firstLine="567"/>
        <w:jc w:val="both"/>
        <w:rPr>
          <w:color w:val="000000"/>
        </w:rPr>
      </w:pPr>
      <w:r w:rsidRPr="007053DE">
        <w:rPr>
          <w:color w:val="000000"/>
        </w:rPr>
        <w:t>Сборник издается в течение3 месяцев после проведения конференции.</w:t>
      </w:r>
    </w:p>
    <w:p w:rsidR="00ED3E5C" w:rsidRPr="007053DE" w:rsidRDefault="00ED3E5C" w:rsidP="007053DE">
      <w:pPr>
        <w:ind w:firstLine="567"/>
        <w:jc w:val="both"/>
        <w:rPr>
          <w:rStyle w:val="a8"/>
          <w:bCs/>
          <w:i w:val="0"/>
          <w:color w:val="000000"/>
        </w:rPr>
      </w:pPr>
      <w:r w:rsidRPr="007053DE">
        <w:rPr>
          <w:color w:val="000000"/>
        </w:rPr>
        <w:t xml:space="preserve">После выхода сборника из печати авторские и оплаченные дополнительные экземпляры можно забрать в ТОИУМЦКИ по адресу: </w:t>
      </w:r>
      <w:r w:rsidRPr="007053DE">
        <w:rPr>
          <w:rStyle w:val="a8"/>
          <w:bCs/>
          <w:i w:val="0"/>
          <w:color w:val="000000"/>
        </w:rPr>
        <w:t xml:space="preserve">г.Томск, ул. Лебедева, 102, 2этаж, информационно-издательский отдел. </w:t>
      </w:r>
      <w:r w:rsidRPr="007053DE">
        <w:rPr>
          <w:i/>
        </w:rPr>
        <w:t>Справки по вопросам издания сборников по тел. 8(3822) 60-91-93</w:t>
      </w:r>
      <w:r w:rsidR="007053DE">
        <w:rPr>
          <w:i/>
        </w:rPr>
        <w:t>, контактное лицо – Анисимова Мария Андреевна</w:t>
      </w:r>
      <w:r w:rsidRPr="007053DE">
        <w:rPr>
          <w:i/>
        </w:rPr>
        <w:t>.</w:t>
      </w:r>
    </w:p>
    <w:p w:rsidR="00ED3E5C" w:rsidRPr="007053DE" w:rsidRDefault="00ED3E5C" w:rsidP="007053DE">
      <w:pPr>
        <w:ind w:firstLine="567"/>
        <w:jc w:val="both"/>
      </w:pPr>
      <w:r w:rsidRPr="007053DE">
        <w:t xml:space="preserve">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</w:t>
      </w:r>
      <w:r w:rsidRPr="007053DE">
        <w:rPr>
          <w:b/>
        </w:rPr>
        <w:t>Сборники высылаются по почте наложенным платежом</w:t>
      </w:r>
      <w:r w:rsidRPr="007053DE">
        <w:t xml:space="preserve">, то есть с оплатой почтовых расходов в почтовом отделении при получении сборника. Иногородним участникам конференции, не подтвердившим готовность получения сборника по почте, печатное издание </w:t>
      </w:r>
      <w:r w:rsidRPr="007053DE">
        <w:rPr>
          <w:u w:val="single"/>
        </w:rPr>
        <w:t>не высылается</w:t>
      </w:r>
      <w:r w:rsidRPr="007053DE">
        <w:t>.</w:t>
      </w:r>
    </w:p>
    <w:p w:rsidR="00ED3E5C" w:rsidRPr="003E35F9" w:rsidRDefault="00ED3E5C" w:rsidP="00ED3E5C">
      <w:pPr>
        <w:rPr>
          <w:sz w:val="16"/>
          <w:szCs w:val="16"/>
        </w:rPr>
      </w:pPr>
    </w:p>
    <w:p w:rsidR="00ED3E5C" w:rsidRPr="00B57C5C" w:rsidRDefault="00ED3E5C" w:rsidP="00ED3E5C">
      <w:pPr>
        <w:rPr>
          <w:i/>
          <w:sz w:val="20"/>
          <w:szCs w:val="20"/>
          <w:lang w:val="en-US"/>
        </w:rPr>
      </w:pPr>
      <w:r w:rsidRPr="00B57C5C">
        <w:rPr>
          <w:i/>
          <w:sz w:val="20"/>
          <w:szCs w:val="20"/>
        </w:rPr>
        <w:t>Тел</w:t>
      </w:r>
      <w:r w:rsidRPr="00B57C5C">
        <w:rPr>
          <w:i/>
          <w:sz w:val="20"/>
          <w:szCs w:val="20"/>
          <w:lang w:val="en-US"/>
        </w:rPr>
        <w:t>.: 8 (3822) 60-91-18</w:t>
      </w:r>
    </w:p>
    <w:p w:rsidR="00ED3E5C" w:rsidRPr="00B57C5C" w:rsidRDefault="00ED3E5C" w:rsidP="00ED3E5C">
      <w:pPr>
        <w:rPr>
          <w:i/>
          <w:sz w:val="20"/>
          <w:szCs w:val="20"/>
          <w:lang w:val="en-US"/>
        </w:rPr>
      </w:pPr>
      <w:r w:rsidRPr="00B57C5C">
        <w:rPr>
          <w:i/>
          <w:sz w:val="20"/>
          <w:szCs w:val="20"/>
          <w:lang w:val="it-IT"/>
        </w:rPr>
        <w:t>E</w:t>
      </w:r>
      <w:r w:rsidRPr="00B57C5C">
        <w:rPr>
          <w:i/>
          <w:sz w:val="20"/>
          <w:szCs w:val="20"/>
          <w:lang w:val="en-US"/>
        </w:rPr>
        <w:t>-</w:t>
      </w:r>
      <w:r w:rsidRPr="00B57C5C">
        <w:rPr>
          <w:i/>
          <w:sz w:val="20"/>
          <w:szCs w:val="20"/>
          <w:lang w:val="it-IT"/>
        </w:rPr>
        <w:t>mail</w:t>
      </w:r>
      <w:r w:rsidRPr="00B57C5C">
        <w:rPr>
          <w:i/>
          <w:sz w:val="20"/>
          <w:szCs w:val="20"/>
          <w:lang w:val="en-US"/>
        </w:rPr>
        <w:t xml:space="preserve">: </w:t>
      </w:r>
      <w:hyperlink r:id="rId7" w:history="1">
        <w:r w:rsidRPr="00B57C5C">
          <w:rPr>
            <w:rStyle w:val="a3"/>
            <w:i/>
            <w:color w:val="auto"/>
            <w:sz w:val="20"/>
            <w:szCs w:val="20"/>
            <w:lang w:val="it-IT"/>
          </w:rPr>
          <w:t>toumcki</w:t>
        </w:r>
        <w:r w:rsidRPr="00B57C5C">
          <w:rPr>
            <w:rStyle w:val="a3"/>
            <w:i/>
            <w:color w:val="auto"/>
            <w:sz w:val="20"/>
            <w:szCs w:val="20"/>
            <w:lang w:val="en-US"/>
          </w:rPr>
          <w:t>@</w:t>
        </w:r>
        <w:r w:rsidRPr="00B57C5C">
          <w:rPr>
            <w:rStyle w:val="a3"/>
            <w:i/>
            <w:color w:val="auto"/>
            <w:sz w:val="20"/>
            <w:szCs w:val="20"/>
            <w:lang w:val="it-IT"/>
          </w:rPr>
          <w:t>mail</w:t>
        </w:r>
        <w:r w:rsidRPr="00B57C5C">
          <w:rPr>
            <w:rStyle w:val="a3"/>
            <w:i/>
            <w:color w:val="auto"/>
            <w:sz w:val="20"/>
            <w:szCs w:val="20"/>
            <w:lang w:val="en-US"/>
          </w:rPr>
          <w:t>.</w:t>
        </w:r>
        <w:r w:rsidRPr="00B57C5C">
          <w:rPr>
            <w:rStyle w:val="a3"/>
            <w:i/>
            <w:color w:val="auto"/>
            <w:sz w:val="20"/>
            <w:szCs w:val="20"/>
            <w:lang w:val="it-IT"/>
          </w:rPr>
          <w:t>ru</w:t>
        </w:r>
      </w:hyperlink>
      <w:r w:rsidR="007053DE" w:rsidRPr="007053DE">
        <w:rPr>
          <w:rStyle w:val="a3"/>
          <w:i/>
          <w:color w:val="auto"/>
          <w:sz w:val="20"/>
          <w:szCs w:val="20"/>
          <w:lang w:val="en-US"/>
        </w:rPr>
        <w:t xml:space="preserve"> </w:t>
      </w:r>
      <w:bookmarkStart w:id="0" w:name="_GoBack"/>
      <w:bookmarkEnd w:id="0"/>
      <w:r w:rsidRPr="00B57C5C">
        <w:rPr>
          <w:i/>
          <w:sz w:val="20"/>
          <w:szCs w:val="20"/>
        </w:rPr>
        <w:t>Сайт</w:t>
      </w:r>
      <w:r w:rsidRPr="00B57C5C">
        <w:rPr>
          <w:i/>
          <w:sz w:val="20"/>
          <w:szCs w:val="20"/>
          <w:lang w:val="en-US"/>
        </w:rPr>
        <w:t xml:space="preserve">: </w:t>
      </w:r>
      <w:hyperlink r:id="rId8" w:history="1">
        <w:r w:rsidRPr="00B57C5C">
          <w:rPr>
            <w:rStyle w:val="a3"/>
            <w:i/>
            <w:color w:val="auto"/>
            <w:sz w:val="20"/>
            <w:szCs w:val="20"/>
            <w:lang w:val="en-US"/>
          </w:rPr>
          <w:t>http://</w:t>
        </w:r>
        <w:r w:rsidRPr="00B57C5C">
          <w:rPr>
            <w:rStyle w:val="a3"/>
            <w:i/>
            <w:color w:val="auto"/>
            <w:sz w:val="20"/>
            <w:szCs w:val="20"/>
            <w:lang w:val="it-IT"/>
          </w:rPr>
          <w:t>toumcki</w:t>
        </w:r>
        <w:r w:rsidRPr="00B57C5C">
          <w:rPr>
            <w:rStyle w:val="a3"/>
            <w:i/>
            <w:color w:val="auto"/>
            <w:sz w:val="20"/>
            <w:szCs w:val="20"/>
            <w:lang w:val="en-US"/>
          </w:rPr>
          <w:t>.</w:t>
        </w:r>
        <w:r w:rsidRPr="00B57C5C">
          <w:rPr>
            <w:rStyle w:val="a3"/>
            <w:i/>
            <w:color w:val="auto"/>
            <w:sz w:val="20"/>
            <w:szCs w:val="20"/>
            <w:lang w:val="it-IT"/>
          </w:rPr>
          <w:t>tom</w:t>
        </w:r>
        <w:r w:rsidRPr="00B57C5C">
          <w:rPr>
            <w:rStyle w:val="a3"/>
            <w:i/>
            <w:color w:val="auto"/>
            <w:sz w:val="20"/>
            <w:szCs w:val="20"/>
            <w:lang w:val="en-US"/>
          </w:rPr>
          <w:t>.</w:t>
        </w:r>
        <w:r w:rsidRPr="00B57C5C">
          <w:rPr>
            <w:rStyle w:val="a3"/>
            <w:i/>
            <w:color w:val="auto"/>
            <w:sz w:val="20"/>
            <w:szCs w:val="20"/>
            <w:lang w:val="it-IT"/>
          </w:rPr>
          <w:t>ru</w:t>
        </w:r>
      </w:hyperlink>
    </w:p>
    <w:p w:rsidR="00ED3E5C" w:rsidRPr="00B57C5C" w:rsidRDefault="00ED3E5C" w:rsidP="00ED3E5C">
      <w:pPr>
        <w:rPr>
          <w:i/>
          <w:sz w:val="20"/>
          <w:szCs w:val="20"/>
        </w:rPr>
      </w:pPr>
      <w:r w:rsidRPr="00B57C5C">
        <w:rPr>
          <w:i/>
          <w:sz w:val="20"/>
          <w:szCs w:val="20"/>
        </w:rPr>
        <w:t xml:space="preserve">Мельникова Елена Викторовна, зав. организационно-методическим отделом </w:t>
      </w:r>
    </w:p>
    <w:p w:rsidR="00B036F4" w:rsidRDefault="00ED3E5C" w:rsidP="00B57C5C">
      <w:pPr>
        <w:jc w:val="both"/>
        <w:rPr>
          <w:i/>
          <w:sz w:val="20"/>
          <w:szCs w:val="20"/>
        </w:rPr>
      </w:pPr>
      <w:r w:rsidRPr="00B57C5C">
        <w:rPr>
          <w:i/>
          <w:sz w:val="20"/>
          <w:szCs w:val="20"/>
        </w:rPr>
        <w:t>Сухих Надежда Александровна, методист организационно-методического отдела</w:t>
      </w:r>
    </w:p>
    <w:sectPr w:rsidR="00B036F4" w:rsidSect="00B160D8">
      <w:pgSz w:w="11906" w:h="16838"/>
      <w:pgMar w:top="284" w:right="72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1259"/>
    <w:multiLevelType w:val="hybridMultilevel"/>
    <w:tmpl w:val="39AE32C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F0381"/>
    <w:multiLevelType w:val="hybridMultilevel"/>
    <w:tmpl w:val="25C42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D33F8"/>
    <w:multiLevelType w:val="hybridMultilevel"/>
    <w:tmpl w:val="CCEAAD2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A91499"/>
    <w:multiLevelType w:val="hybridMultilevel"/>
    <w:tmpl w:val="C7F8E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30876"/>
    <w:multiLevelType w:val="hybridMultilevel"/>
    <w:tmpl w:val="96FA9E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2E76B6E"/>
    <w:multiLevelType w:val="hybridMultilevel"/>
    <w:tmpl w:val="73367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B5522"/>
    <w:multiLevelType w:val="hybridMultilevel"/>
    <w:tmpl w:val="4A5C4468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027F37"/>
    <w:multiLevelType w:val="hybridMultilevel"/>
    <w:tmpl w:val="4CFE2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F66E7"/>
    <w:multiLevelType w:val="hybridMultilevel"/>
    <w:tmpl w:val="72BE4F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725231A"/>
    <w:multiLevelType w:val="hybridMultilevel"/>
    <w:tmpl w:val="BE403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46D63"/>
    <w:multiLevelType w:val="multilevel"/>
    <w:tmpl w:val="7230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501A98"/>
    <w:multiLevelType w:val="hybridMultilevel"/>
    <w:tmpl w:val="CCEAAD2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42"/>
        </w:tabs>
        <w:ind w:left="10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abstractNum w:abstractNumId="13" w15:restartNumberingAfterBreak="0">
    <w:nsid w:val="2EFC2392"/>
    <w:multiLevelType w:val="hybridMultilevel"/>
    <w:tmpl w:val="AF20D67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7747C"/>
    <w:multiLevelType w:val="hybridMultilevel"/>
    <w:tmpl w:val="2050EFB4"/>
    <w:lvl w:ilvl="0" w:tplc="E67CCF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447FB4"/>
    <w:multiLevelType w:val="hybridMultilevel"/>
    <w:tmpl w:val="DD48B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45D27"/>
    <w:multiLevelType w:val="hybridMultilevel"/>
    <w:tmpl w:val="D2BAE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C00189"/>
    <w:multiLevelType w:val="hybridMultilevel"/>
    <w:tmpl w:val="08981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7E97179"/>
    <w:multiLevelType w:val="hybridMultilevel"/>
    <w:tmpl w:val="F086F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3E087F"/>
    <w:multiLevelType w:val="hybridMultilevel"/>
    <w:tmpl w:val="39443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C6E72"/>
    <w:multiLevelType w:val="hybridMultilevel"/>
    <w:tmpl w:val="C818C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E2680"/>
    <w:multiLevelType w:val="hybridMultilevel"/>
    <w:tmpl w:val="6E16BCBC"/>
    <w:lvl w:ilvl="0" w:tplc="FDCC0FB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226212D"/>
    <w:multiLevelType w:val="hybridMultilevel"/>
    <w:tmpl w:val="098EC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B26A7"/>
    <w:multiLevelType w:val="hybridMultilevel"/>
    <w:tmpl w:val="0A526F2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113EA"/>
    <w:multiLevelType w:val="hybridMultilevel"/>
    <w:tmpl w:val="F2F2DC0C"/>
    <w:lvl w:ilvl="0" w:tplc="63CAB7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52885"/>
    <w:multiLevelType w:val="multilevel"/>
    <w:tmpl w:val="4348B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947913"/>
    <w:multiLevelType w:val="multilevel"/>
    <w:tmpl w:val="599A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040F59"/>
    <w:multiLevelType w:val="hybridMultilevel"/>
    <w:tmpl w:val="A2ECDC50"/>
    <w:lvl w:ilvl="0" w:tplc="63CAB71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30346"/>
    <w:multiLevelType w:val="hybridMultilevel"/>
    <w:tmpl w:val="9F2A78EC"/>
    <w:lvl w:ilvl="0" w:tplc="B4328E7C">
      <w:start w:val="1"/>
      <w:numFmt w:val="bullet"/>
      <w:lvlText w:val=""/>
      <w:lvlJc w:val="left"/>
      <w:pPr>
        <w:tabs>
          <w:tab w:val="num" w:pos="992"/>
        </w:tabs>
        <w:ind w:left="70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96A2AC7"/>
    <w:multiLevelType w:val="hybridMultilevel"/>
    <w:tmpl w:val="A0067ECA"/>
    <w:lvl w:ilvl="0" w:tplc="87042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KZ Times New Roman" w:hAnsi="KZ 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761B2C"/>
    <w:multiLevelType w:val="hybridMultilevel"/>
    <w:tmpl w:val="29B45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4E6A2B"/>
    <w:multiLevelType w:val="hybridMultilevel"/>
    <w:tmpl w:val="A1560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A27F59"/>
    <w:multiLevelType w:val="multilevel"/>
    <w:tmpl w:val="B342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1"/>
  </w:num>
  <w:num w:numId="3">
    <w:abstractNumId w:val="23"/>
  </w:num>
  <w:num w:numId="4">
    <w:abstractNumId w:val="10"/>
  </w:num>
  <w:num w:numId="5">
    <w:abstractNumId w:val="28"/>
  </w:num>
  <w:num w:numId="6">
    <w:abstractNumId w:val="0"/>
  </w:num>
  <w:num w:numId="7">
    <w:abstractNumId w:val="2"/>
  </w:num>
  <w:num w:numId="8">
    <w:abstractNumId w:val="27"/>
  </w:num>
  <w:num w:numId="9">
    <w:abstractNumId w:val="34"/>
  </w:num>
  <w:num w:numId="10">
    <w:abstractNumId w:val="25"/>
  </w:num>
  <w:num w:numId="11">
    <w:abstractNumId w:val="5"/>
  </w:num>
  <w:num w:numId="12">
    <w:abstractNumId w:val="31"/>
  </w:num>
  <w:num w:numId="13">
    <w:abstractNumId w:val="18"/>
  </w:num>
  <w:num w:numId="14">
    <w:abstractNumId w:val="22"/>
  </w:num>
  <w:num w:numId="15">
    <w:abstractNumId w:val="4"/>
  </w:num>
  <w:num w:numId="16">
    <w:abstractNumId w:val="17"/>
  </w:num>
  <w:num w:numId="17">
    <w:abstractNumId w:val="19"/>
  </w:num>
  <w:num w:numId="18">
    <w:abstractNumId w:val="6"/>
  </w:num>
  <w:num w:numId="19">
    <w:abstractNumId w:val="11"/>
  </w:num>
  <w:num w:numId="20">
    <w:abstractNumId w:val="13"/>
  </w:num>
  <w:num w:numId="21">
    <w:abstractNumId w:val="8"/>
  </w:num>
  <w:num w:numId="22">
    <w:abstractNumId w:val="30"/>
  </w:num>
  <w:num w:numId="23">
    <w:abstractNumId w:val="7"/>
  </w:num>
  <w:num w:numId="24">
    <w:abstractNumId w:val="20"/>
  </w:num>
  <w:num w:numId="25">
    <w:abstractNumId w:val="14"/>
  </w:num>
  <w:num w:numId="26">
    <w:abstractNumId w:val="16"/>
  </w:num>
  <w:num w:numId="27">
    <w:abstractNumId w:val="12"/>
  </w:num>
  <w:num w:numId="28">
    <w:abstractNumId w:val="24"/>
  </w:num>
  <w:num w:numId="29">
    <w:abstractNumId w:val="15"/>
  </w:num>
  <w:num w:numId="30">
    <w:abstractNumId w:val="9"/>
  </w:num>
  <w:num w:numId="31">
    <w:abstractNumId w:val="3"/>
  </w:num>
  <w:num w:numId="32">
    <w:abstractNumId w:val="33"/>
  </w:num>
  <w:num w:numId="33">
    <w:abstractNumId w:val="26"/>
  </w:num>
  <w:num w:numId="34">
    <w:abstractNumId w:val="29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46DE"/>
    <w:rsid w:val="00010AF4"/>
    <w:rsid w:val="00017DD6"/>
    <w:rsid w:val="00023DCA"/>
    <w:rsid w:val="000250C9"/>
    <w:rsid w:val="00035A47"/>
    <w:rsid w:val="00037126"/>
    <w:rsid w:val="00041941"/>
    <w:rsid w:val="0004305F"/>
    <w:rsid w:val="00050D4E"/>
    <w:rsid w:val="0007478C"/>
    <w:rsid w:val="000816C5"/>
    <w:rsid w:val="0008670E"/>
    <w:rsid w:val="000909B4"/>
    <w:rsid w:val="00090A0B"/>
    <w:rsid w:val="000B0941"/>
    <w:rsid w:val="000B0CF9"/>
    <w:rsid w:val="000C4091"/>
    <w:rsid w:val="000C5601"/>
    <w:rsid w:val="000C71DF"/>
    <w:rsid w:val="000D4ED4"/>
    <w:rsid w:val="000E46DE"/>
    <w:rsid w:val="000F055C"/>
    <w:rsid w:val="000F165F"/>
    <w:rsid w:val="00101BB3"/>
    <w:rsid w:val="00104EF9"/>
    <w:rsid w:val="0010738E"/>
    <w:rsid w:val="00110787"/>
    <w:rsid w:val="0011278F"/>
    <w:rsid w:val="001248D3"/>
    <w:rsid w:val="001261D9"/>
    <w:rsid w:val="00131378"/>
    <w:rsid w:val="00145D33"/>
    <w:rsid w:val="001475B4"/>
    <w:rsid w:val="0015090B"/>
    <w:rsid w:val="00164802"/>
    <w:rsid w:val="00177E47"/>
    <w:rsid w:val="001A14B6"/>
    <w:rsid w:val="001A2321"/>
    <w:rsid w:val="001C1E40"/>
    <w:rsid w:val="001C2F61"/>
    <w:rsid w:val="001C5F12"/>
    <w:rsid w:val="001C7610"/>
    <w:rsid w:val="001D2178"/>
    <w:rsid w:val="001D74AE"/>
    <w:rsid w:val="001E18DF"/>
    <w:rsid w:val="001E67AF"/>
    <w:rsid w:val="00206BC2"/>
    <w:rsid w:val="00211956"/>
    <w:rsid w:val="0022514F"/>
    <w:rsid w:val="00231C82"/>
    <w:rsid w:val="00234BA2"/>
    <w:rsid w:val="00241762"/>
    <w:rsid w:val="0024608D"/>
    <w:rsid w:val="002567A1"/>
    <w:rsid w:val="002623DB"/>
    <w:rsid w:val="00272ADA"/>
    <w:rsid w:val="002744D5"/>
    <w:rsid w:val="0029775B"/>
    <w:rsid w:val="002A5A26"/>
    <w:rsid w:val="002A6F5F"/>
    <w:rsid w:val="002B4EF1"/>
    <w:rsid w:val="002B5A0B"/>
    <w:rsid w:val="002B7083"/>
    <w:rsid w:val="002C6767"/>
    <w:rsid w:val="002E123D"/>
    <w:rsid w:val="002E4A43"/>
    <w:rsid w:val="002E5416"/>
    <w:rsid w:val="002E62BE"/>
    <w:rsid w:val="002F04D7"/>
    <w:rsid w:val="002F3A71"/>
    <w:rsid w:val="002F4397"/>
    <w:rsid w:val="002F63C3"/>
    <w:rsid w:val="00306096"/>
    <w:rsid w:val="00307766"/>
    <w:rsid w:val="0031503A"/>
    <w:rsid w:val="00323585"/>
    <w:rsid w:val="0033067B"/>
    <w:rsid w:val="00334DB4"/>
    <w:rsid w:val="003524DE"/>
    <w:rsid w:val="00353821"/>
    <w:rsid w:val="00354C54"/>
    <w:rsid w:val="00360850"/>
    <w:rsid w:val="003705F9"/>
    <w:rsid w:val="00373FFA"/>
    <w:rsid w:val="00383D3E"/>
    <w:rsid w:val="003845DF"/>
    <w:rsid w:val="003845FC"/>
    <w:rsid w:val="00395C40"/>
    <w:rsid w:val="003A30E3"/>
    <w:rsid w:val="003B210D"/>
    <w:rsid w:val="003B5957"/>
    <w:rsid w:val="003B5BC0"/>
    <w:rsid w:val="003E0FC8"/>
    <w:rsid w:val="003E1546"/>
    <w:rsid w:val="003E3B61"/>
    <w:rsid w:val="003E6017"/>
    <w:rsid w:val="003F37F8"/>
    <w:rsid w:val="004009C6"/>
    <w:rsid w:val="004066EA"/>
    <w:rsid w:val="004123D2"/>
    <w:rsid w:val="00413F6A"/>
    <w:rsid w:val="00414422"/>
    <w:rsid w:val="0042170B"/>
    <w:rsid w:val="00434A45"/>
    <w:rsid w:val="00435A51"/>
    <w:rsid w:val="004458E0"/>
    <w:rsid w:val="00447296"/>
    <w:rsid w:val="00457CF2"/>
    <w:rsid w:val="004635BC"/>
    <w:rsid w:val="004673AF"/>
    <w:rsid w:val="004700C6"/>
    <w:rsid w:val="00472B59"/>
    <w:rsid w:val="004913E0"/>
    <w:rsid w:val="004B4CE3"/>
    <w:rsid w:val="004B54EB"/>
    <w:rsid w:val="004B57AC"/>
    <w:rsid w:val="004B6714"/>
    <w:rsid w:val="004B6C05"/>
    <w:rsid w:val="004C13F1"/>
    <w:rsid w:val="004C5F0F"/>
    <w:rsid w:val="004D7852"/>
    <w:rsid w:val="004F1543"/>
    <w:rsid w:val="004F6273"/>
    <w:rsid w:val="005012B9"/>
    <w:rsid w:val="00507D32"/>
    <w:rsid w:val="005130BD"/>
    <w:rsid w:val="00534C5D"/>
    <w:rsid w:val="00535D31"/>
    <w:rsid w:val="005369A2"/>
    <w:rsid w:val="00544428"/>
    <w:rsid w:val="00546059"/>
    <w:rsid w:val="00547DD2"/>
    <w:rsid w:val="00553E89"/>
    <w:rsid w:val="005638DC"/>
    <w:rsid w:val="005702D1"/>
    <w:rsid w:val="00574C25"/>
    <w:rsid w:val="00574ED9"/>
    <w:rsid w:val="00580926"/>
    <w:rsid w:val="0059737E"/>
    <w:rsid w:val="005A620B"/>
    <w:rsid w:val="005C197F"/>
    <w:rsid w:val="005D0CED"/>
    <w:rsid w:val="005D118C"/>
    <w:rsid w:val="005E261C"/>
    <w:rsid w:val="005E584D"/>
    <w:rsid w:val="005F00AC"/>
    <w:rsid w:val="005F3B43"/>
    <w:rsid w:val="005F6A3A"/>
    <w:rsid w:val="006008B8"/>
    <w:rsid w:val="006021A8"/>
    <w:rsid w:val="0060318E"/>
    <w:rsid w:val="00610918"/>
    <w:rsid w:val="006174EB"/>
    <w:rsid w:val="006260C9"/>
    <w:rsid w:val="006268B8"/>
    <w:rsid w:val="006366D6"/>
    <w:rsid w:val="0064406B"/>
    <w:rsid w:val="00645142"/>
    <w:rsid w:val="00646012"/>
    <w:rsid w:val="00646E21"/>
    <w:rsid w:val="006509F4"/>
    <w:rsid w:val="00653A3B"/>
    <w:rsid w:val="00662B42"/>
    <w:rsid w:val="00674E04"/>
    <w:rsid w:val="0067537D"/>
    <w:rsid w:val="00681519"/>
    <w:rsid w:val="006818F0"/>
    <w:rsid w:val="006835F1"/>
    <w:rsid w:val="006B4FBA"/>
    <w:rsid w:val="006B7623"/>
    <w:rsid w:val="006D6560"/>
    <w:rsid w:val="006D70BC"/>
    <w:rsid w:val="006E4BB3"/>
    <w:rsid w:val="006E51AA"/>
    <w:rsid w:val="006E5D9A"/>
    <w:rsid w:val="006E7C0C"/>
    <w:rsid w:val="006F1BD4"/>
    <w:rsid w:val="006F77DD"/>
    <w:rsid w:val="00700E1D"/>
    <w:rsid w:val="007026E0"/>
    <w:rsid w:val="007053DE"/>
    <w:rsid w:val="00722691"/>
    <w:rsid w:val="007326F5"/>
    <w:rsid w:val="0073656B"/>
    <w:rsid w:val="00737200"/>
    <w:rsid w:val="00737CC9"/>
    <w:rsid w:val="00737EF4"/>
    <w:rsid w:val="0074390C"/>
    <w:rsid w:val="00754C95"/>
    <w:rsid w:val="007553F2"/>
    <w:rsid w:val="00763BC6"/>
    <w:rsid w:val="00767BA6"/>
    <w:rsid w:val="0077145E"/>
    <w:rsid w:val="00780CAF"/>
    <w:rsid w:val="007814B6"/>
    <w:rsid w:val="00785225"/>
    <w:rsid w:val="00785309"/>
    <w:rsid w:val="00792567"/>
    <w:rsid w:val="007B6DBA"/>
    <w:rsid w:val="007C19E0"/>
    <w:rsid w:val="007C568C"/>
    <w:rsid w:val="007C5E2F"/>
    <w:rsid w:val="007D1B89"/>
    <w:rsid w:val="007D1C6B"/>
    <w:rsid w:val="007D6A05"/>
    <w:rsid w:val="00800D5D"/>
    <w:rsid w:val="0080101F"/>
    <w:rsid w:val="0080352E"/>
    <w:rsid w:val="008066F8"/>
    <w:rsid w:val="00806F85"/>
    <w:rsid w:val="00811167"/>
    <w:rsid w:val="008131B6"/>
    <w:rsid w:val="00813965"/>
    <w:rsid w:val="00823DFC"/>
    <w:rsid w:val="00835252"/>
    <w:rsid w:val="00837B0F"/>
    <w:rsid w:val="00854BAA"/>
    <w:rsid w:val="0085602C"/>
    <w:rsid w:val="008602F6"/>
    <w:rsid w:val="00862A3B"/>
    <w:rsid w:val="00867053"/>
    <w:rsid w:val="008816FD"/>
    <w:rsid w:val="00884755"/>
    <w:rsid w:val="008924ED"/>
    <w:rsid w:val="008B1EA4"/>
    <w:rsid w:val="008B3A14"/>
    <w:rsid w:val="008B6E2E"/>
    <w:rsid w:val="008C229D"/>
    <w:rsid w:val="008C2A65"/>
    <w:rsid w:val="008C43C5"/>
    <w:rsid w:val="008C627B"/>
    <w:rsid w:val="008D75FD"/>
    <w:rsid w:val="008E7DDB"/>
    <w:rsid w:val="008F06BC"/>
    <w:rsid w:val="008F6FB0"/>
    <w:rsid w:val="009008BC"/>
    <w:rsid w:val="00905209"/>
    <w:rsid w:val="00910123"/>
    <w:rsid w:val="00911B22"/>
    <w:rsid w:val="0093194D"/>
    <w:rsid w:val="00941C08"/>
    <w:rsid w:val="0095105F"/>
    <w:rsid w:val="0095560A"/>
    <w:rsid w:val="00960602"/>
    <w:rsid w:val="009666A7"/>
    <w:rsid w:val="00966F28"/>
    <w:rsid w:val="00976724"/>
    <w:rsid w:val="00993A3F"/>
    <w:rsid w:val="009A3C3D"/>
    <w:rsid w:val="009A7E25"/>
    <w:rsid w:val="009B369F"/>
    <w:rsid w:val="009C7361"/>
    <w:rsid w:val="009F086E"/>
    <w:rsid w:val="009F0D82"/>
    <w:rsid w:val="009F187C"/>
    <w:rsid w:val="009F326B"/>
    <w:rsid w:val="00A15626"/>
    <w:rsid w:val="00A15B67"/>
    <w:rsid w:val="00A16121"/>
    <w:rsid w:val="00A257D8"/>
    <w:rsid w:val="00A30573"/>
    <w:rsid w:val="00A4171D"/>
    <w:rsid w:val="00A43807"/>
    <w:rsid w:val="00A52708"/>
    <w:rsid w:val="00A6408B"/>
    <w:rsid w:val="00A70367"/>
    <w:rsid w:val="00A72EC7"/>
    <w:rsid w:val="00A74281"/>
    <w:rsid w:val="00A827C3"/>
    <w:rsid w:val="00A85883"/>
    <w:rsid w:val="00A91060"/>
    <w:rsid w:val="00AC6064"/>
    <w:rsid w:val="00AC6085"/>
    <w:rsid w:val="00AC6802"/>
    <w:rsid w:val="00AD247E"/>
    <w:rsid w:val="00AD36CE"/>
    <w:rsid w:val="00AD49FE"/>
    <w:rsid w:val="00AE63CA"/>
    <w:rsid w:val="00AE6F35"/>
    <w:rsid w:val="00AF0971"/>
    <w:rsid w:val="00AF67C8"/>
    <w:rsid w:val="00B036F4"/>
    <w:rsid w:val="00B12777"/>
    <w:rsid w:val="00B1277F"/>
    <w:rsid w:val="00B16031"/>
    <w:rsid w:val="00B160D8"/>
    <w:rsid w:val="00B20172"/>
    <w:rsid w:val="00B26BA7"/>
    <w:rsid w:val="00B3060E"/>
    <w:rsid w:val="00B31387"/>
    <w:rsid w:val="00B31EDF"/>
    <w:rsid w:val="00B434E2"/>
    <w:rsid w:val="00B436AE"/>
    <w:rsid w:val="00B50405"/>
    <w:rsid w:val="00B52F92"/>
    <w:rsid w:val="00B57C5C"/>
    <w:rsid w:val="00B62D5A"/>
    <w:rsid w:val="00B64954"/>
    <w:rsid w:val="00B80F45"/>
    <w:rsid w:val="00B845FA"/>
    <w:rsid w:val="00B84BD3"/>
    <w:rsid w:val="00B90273"/>
    <w:rsid w:val="00B920CC"/>
    <w:rsid w:val="00B94234"/>
    <w:rsid w:val="00BA33D7"/>
    <w:rsid w:val="00BB2170"/>
    <w:rsid w:val="00BB31A2"/>
    <w:rsid w:val="00BC2090"/>
    <w:rsid w:val="00BC2E84"/>
    <w:rsid w:val="00BC57F4"/>
    <w:rsid w:val="00BE1DB2"/>
    <w:rsid w:val="00BE7256"/>
    <w:rsid w:val="00BF068D"/>
    <w:rsid w:val="00BF3696"/>
    <w:rsid w:val="00C048D3"/>
    <w:rsid w:val="00C114C9"/>
    <w:rsid w:val="00C23B48"/>
    <w:rsid w:val="00C31A8A"/>
    <w:rsid w:val="00C35F41"/>
    <w:rsid w:val="00C3708B"/>
    <w:rsid w:val="00C44489"/>
    <w:rsid w:val="00C47ACB"/>
    <w:rsid w:val="00C51BD5"/>
    <w:rsid w:val="00C53E77"/>
    <w:rsid w:val="00C57359"/>
    <w:rsid w:val="00C6465C"/>
    <w:rsid w:val="00C64686"/>
    <w:rsid w:val="00C65ADE"/>
    <w:rsid w:val="00C70C5D"/>
    <w:rsid w:val="00C70DC9"/>
    <w:rsid w:val="00C921E5"/>
    <w:rsid w:val="00CA691B"/>
    <w:rsid w:val="00CB1620"/>
    <w:rsid w:val="00CC21DE"/>
    <w:rsid w:val="00CC3C8F"/>
    <w:rsid w:val="00CD1BBB"/>
    <w:rsid w:val="00CD3FD4"/>
    <w:rsid w:val="00CE08AC"/>
    <w:rsid w:val="00CE0984"/>
    <w:rsid w:val="00CE225B"/>
    <w:rsid w:val="00CE5E4A"/>
    <w:rsid w:val="00CF3BAB"/>
    <w:rsid w:val="00D0659F"/>
    <w:rsid w:val="00D15BC0"/>
    <w:rsid w:val="00D22AC8"/>
    <w:rsid w:val="00D237FF"/>
    <w:rsid w:val="00D32ED8"/>
    <w:rsid w:val="00D377FE"/>
    <w:rsid w:val="00D41E6E"/>
    <w:rsid w:val="00D54F37"/>
    <w:rsid w:val="00D93796"/>
    <w:rsid w:val="00D9659F"/>
    <w:rsid w:val="00DA63FF"/>
    <w:rsid w:val="00DB29B6"/>
    <w:rsid w:val="00DB5250"/>
    <w:rsid w:val="00DC5A43"/>
    <w:rsid w:val="00DD2650"/>
    <w:rsid w:val="00DD2955"/>
    <w:rsid w:val="00DD6E43"/>
    <w:rsid w:val="00DE0ACD"/>
    <w:rsid w:val="00DE1B95"/>
    <w:rsid w:val="00DF4A7F"/>
    <w:rsid w:val="00DF632B"/>
    <w:rsid w:val="00E12EBE"/>
    <w:rsid w:val="00E21C51"/>
    <w:rsid w:val="00E33C28"/>
    <w:rsid w:val="00E462D5"/>
    <w:rsid w:val="00E4770D"/>
    <w:rsid w:val="00E47B4F"/>
    <w:rsid w:val="00E50966"/>
    <w:rsid w:val="00E518E8"/>
    <w:rsid w:val="00E54FD3"/>
    <w:rsid w:val="00E56D6F"/>
    <w:rsid w:val="00E615C4"/>
    <w:rsid w:val="00E64698"/>
    <w:rsid w:val="00E66077"/>
    <w:rsid w:val="00E7611B"/>
    <w:rsid w:val="00E77A5A"/>
    <w:rsid w:val="00E87A6D"/>
    <w:rsid w:val="00E9321C"/>
    <w:rsid w:val="00EA3E51"/>
    <w:rsid w:val="00EB0D68"/>
    <w:rsid w:val="00EB20E9"/>
    <w:rsid w:val="00EC0773"/>
    <w:rsid w:val="00EC236A"/>
    <w:rsid w:val="00EC3902"/>
    <w:rsid w:val="00ED0E6F"/>
    <w:rsid w:val="00ED3E5C"/>
    <w:rsid w:val="00EE521E"/>
    <w:rsid w:val="00F11FDF"/>
    <w:rsid w:val="00F17473"/>
    <w:rsid w:val="00F26FDD"/>
    <w:rsid w:val="00F33320"/>
    <w:rsid w:val="00F42DE4"/>
    <w:rsid w:val="00F44FDD"/>
    <w:rsid w:val="00F556F1"/>
    <w:rsid w:val="00F573B9"/>
    <w:rsid w:val="00F70F67"/>
    <w:rsid w:val="00F72E4C"/>
    <w:rsid w:val="00F7354A"/>
    <w:rsid w:val="00F747C4"/>
    <w:rsid w:val="00F74810"/>
    <w:rsid w:val="00F80852"/>
    <w:rsid w:val="00F82345"/>
    <w:rsid w:val="00F841FB"/>
    <w:rsid w:val="00F854A1"/>
    <w:rsid w:val="00F8632B"/>
    <w:rsid w:val="00FC4E4F"/>
    <w:rsid w:val="00FC4E95"/>
    <w:rsid w:val="00FD0C13"/>
    <w:rsid w:val="00FF0B1A"/>
    <w:rsid w:val="00FF634B"/>
    <w:rsid w:val="00FF7BE0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35E8AE"/>
  <w15:docId w15:val="{35459906-09A9-46E3-BCD1-B05C2DD7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6D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F63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A5A2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F06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46DE"/>
    <w:rPr>
      <w:color w:val="000080"/>
      <w:u w:val="single"/>
    </w:rPr>
  </w:style>
  <w:style w:type="paragraph" w:styleId="a4">
    <w:name w:val="Body Text"/>
    <w:basedOn w:val="a"/>
    <w:link w:val="a5"/>
    <w:rsid w:val="000E46DE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link w:val="a4"/>
    <w:rsid w:val="000E46DE"/>
    <w:rPr>
      <w:b/>
      <w:sz w:val="32"/>
      <w:lang w:val="ru-RU" w:eastAsia="ru-RU" w:bidi="ar-SA"/>
    </w:rPr>
  </w:style>
  <w:style w:type="paragraph" w:styleId="a6">
    <w:name w:val="Normal (Web)"/>
    <w:basedOn w:val="a"/>
    <w:uiPriority w:val="99"/>
    <w:rsid w:val="000E46D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7">
    <w:name w:val="Strong"/>
    <w:uiPriority w:val="22"/>
    <w:qFormat/>
    <w:rsid w:val="000E46DE"/>
    <w:rPr>
      <w:b/>
      <w:bCs/>
    </w:rPr>
  </w:style>
  <w:style w:type="character" w:customStyle="1" w:styleId="apple-converted-space">
    <w:name w:val="apple-converted-space"/>
    <w:basedOn w:val="a0"/>
    <w:rsid w:val="000E46DE"/>
  </w:style>
  <w:style w:type="character" w:styleId="a8">
    <w:name w:val="Emphasis"/>
    <w:uiPriority w:val="20"/>
    <w:qFormat/>
    <w:rsid w:val="000E46DE"/>
    <w:rPr>
      <w:i/>
      <w:iCs/>
    </w:rPr>
  </w:style>
  <w:style w:type="paragraph" w:styleId="a9">
    <w:name w:val="Document Map"/>
    <w:basedOn w:val="a"/>
    <w:semiHidden/>
    <w:rsid w:val="000E46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grame">
    <w:name w:val="grame"/>
    <w:basedOn w:val="a0"/>
    <w:rsid w:val="00360850"/>
  </w:style>
  <w:style w:type="table" w:styleId="aa">
    <w:name w:val="Table Grid"/>
    <w:basedOn w:val="a1"/>
    <w:rsid w:val="007C1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E47B4F"/>
    <w:rPr>
      <w:b/>
      <w:bCs/>
      <w:kern w:val="36"/>
      <w:sz w:val="48"/>
      <w:szCs w:val="48"/>
    </w:rPr>
  </w:style>
  <w:style w:type="character" w:styleId="ab">
    <w:name w:val="FollowedHyperlink"/>
    <w:rsid w:val="00C35F41"/>
    <w:rPr>
      <w:color w:val="800080"/>
      <w:u w:val="single"/>
    </w:rPr>
  </w:style>
  <w:style w:type="character" w:customStyle="1" w:styleId="20">
    <w:name w:val="Заголовок 2 Знак"/>
    <w:link w:val="2"/>
    <w:semiHidden/>
    <w:rsid w:val="002A5A2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2">
    <w:name w:val="c2"/>
    <w:basedOn w:val="a"/>
    <w:rsid w:val="0080352E"/>
    <w:pPr>
      <w:spacing w:before="100" w:beforeAutospacing="1" w:after="100" w:afterAutospacing="1"/>
    </w:pPr>
  </w:style>
  <w:style w:type="character" w:customStyle="1" w:styleId="c0">
    <w:name w:val="c0"/>
    <w:basedOn w:val="a0"/>
    <w:rsid w:val="0080352E"/>
  </w:style>
  <w:style w:type="character" w:customStyle="1" w:styleId="30">
    <w:name w:val="Заголовок 3 Знак"/>
    <w:basedOn w:val="a0"/>
    <w:link w:val="3"/>
    <w:semiHidden/>
    <w:rsid w:val="00BF06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6">
    <w:name w:val="c6"/>
    <w:basedOn w:val="a0"/>
    <w:rsid w:val="00BF068D"/>
  </w:style>
  <w:style w:type="character" w:customStyle="1" w:styleId="ff5">
    <w:name w:val="ff5"/>
    <w:basedOn w:val="a0"/>
    <w:rsid w:val="00395C40"/>
  </w:style>
  <w:style w:type="paragraph" w:styleId="ac">
    <w:name w:val="List Paragraph"/>
    <w:basedOn w:val="a"/>
    <w:uiPriority w:val="34"/>
    <w:qFormat/>
    <w:rsid w:val="002567A1"/>
    <w:pPr>
      <w:ind w:left="720"/>
      <w:contextualSpacing/>
    </w:pPr>
  </w:style>
  <w:style w:type="paragraph" w:styleId="ad">
    <w:name w:val="Balloon Text"/>
    <w:basedOn w:val="a"/>
    <w:link w:val="ae"/>
    <w:rsid w:val="0060318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03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456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1299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mcki.to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umck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umcki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MoBIL GROUP</Company>
  <LinksUpToDate>false</LinksUpToDate>
  <CharactersWithSpaces>6616</CharactersWithSpaces>
  <SharedDoc>false</SharedDoc>
  <HLinks>
    <vt:vector size="24" baseType="variant">
      <vt:variant>
        <vt:i4>6553722</vt:i4>
      </vt:variant>
      <vt:variant>
        <vt:i4>9</vt:i4>
      </vt:variant>
      <vt:variant>
        <vt:i4>0</vt:i4>
      </vt:variant>
      <vt:variant>
        <vt:i4>5</vt:i4>
      </vt:variant>
      <vt:variant>
        <vt:lpwstr>http://toumcki.tom.ru/</vt:lpwstr>
      </vt:variant>
      <vt:variant>
        <vt:lpwstr/>
      </vt:variant>
      <vt:variant>
        <vt:i4>3538972</vt:i4>
      </vt:variant>
      <vt:variant>
        <vt:i4>6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  <vt:variant>
        <vt:i4>3538972</vt:i4>
      </vt:variant>
      <vt:variant>
        <vt:i4>3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  <vt:variant>
        <vt:i4>327691</vt:i4>
      </vt:variant>
      <vt:variant>
        <vt:i4>0</vt:i4>
      </vt:variant>
      <vt:variant>
        <vt:i4>0</vt:i4>
      </vt:variant>
      <vt:variant>
        <vt:i4>5</vt:i4>
      </vt:variant>
      <vt:variant>
        <vt:lpwstr>http://www.kon-ferenc.ru/konferenc36_05_10.html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Евгений</dc:creator>
  <cp:keywords/>
  <cp:lastModifiedBy>robertme2012@yandex.ru</cp:lastModifiedBy>
  <cp:revision>10</cp:revision>
  <cp:lastPrinted>2020-03-27T05:08:00Z</cp:lastPrinted>
  <dcterms:created xsi:type="dcterms:W3CDTF">2020-04-23T02:20:00Z</dcterms:created>
  <dcterms:modified xsi:type="dcterms:W3CDTF">2020-04-30T09:16:00Z</dcterms:modified>
</cp:coreProperties>
</file>