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A2" w:rsidRPr="0064517B" w:rsidRDefault="00CE2246" w:rsidP="0064517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="004C50A2" w:rsidRPr="0064517B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"http://www.kon-ferenc.ru/konferenc36_05_10.html" </w:instrTex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  <w:r w:rsidR="004C50A2" w:rsidRPr="0064517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2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0A2" w:rsidRPr="0064517B" w:rsidRDefault="004C50A2" w:rsidP="0064517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517B">
        <w:rPr>
          <w:rFonts w:ascii="Times New Roman" w:eastAsia="Times New Roman" w:hAnsi="Times New Roman" w:cs="Times New Roman"/>
          <w:sz w:val="20"/>
          <w:szCs w:val="20"/>
        </w:rPr>
        <w:t xml:space="preserve">Областное государственное образовательное автономное учреждение </w:t>
      </w:r>
      <w:r w:rsidRPr="0064517B">
        <w:rPr>
          <w:rFonts w:ascii="Times New Roman" w:eastAsia="Times New Roman" w:hAnsi="Times New Roman" w:cs="Times New Roman"/>
          <w:sz w:val="20"/>
          <w:szCs w:val="20"/>
        </w:rPr>
        <w:br/>
        <w:t>дополнительного профессионального образования</w:t>
      </w:r>
    </w:p>
    <w:p w:rsidR="004C50A2" w:rsidRPr="0064517B" w:rsidRDefault="004C50A2" w:rsidP="0064517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517B">
        <w:rPr>
          <w:rFonts w:ascii="Times New Roman" w:eastAsia="Times New Roman" w:hAnsi="Times New Roman" w:cs="Times New Roman"/>
          <w:b/>
          <w:sz w:val="20"/>
          <w:szCs w:val="20"/>
        </w:rPr>
        <w:t xml:space="preserve">«Томский областной  инновационный учебно-методический центр </w:t>
      </w:r>
      <w:r w:rsidRPr="0064517B">
        <w:rPr>
          <w:rFonts w:ascii="Times New Roman" w:eastAsia="Times New Roman" w:hAnsi="Times New Roman" w:cs="Times New Roman"/>
          <w:b/>
          <w:sz w:val="20"/>
          <w:szCs w:val="20"/>
        </w:rPr>
        <w:br/>
        <w:t>культуры и искусства»</w:t>
      </w:r>
    </w:p>
    <w:p w:rsidR="004C50A2" w:rsidRPr="0064517B" w:rsidRDefault="004C50A2" w:rsidP="0064517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517B">
        <w:rPr>
          <w:rFonts w:ascii="Times New Roman" w:eastAsia="Times New Roman" w:hAnsi="Times New Roman" w:cs="Times New Roman"/>
          <w:b/>
          <w:sz w:val="20"/>
          <w:szCs w:val="20"/>
        </w:rPr>
        <w:t xml:space="preserve"> (ОГОАУ ДПО ТОИУМЦКИ)</w:t>
      </w:r>
    </w:p>
    <w:p w:rsidR="004C50A2" w:rsidRPr="0064517B" w:rsidRDefault="004C50A2" w:rsidP="0064517B">
      <w:pPr>
        <w:tabs>
          <w:tab w:val="left" w:pos="22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890" w:rsidRDefault="00CE2246" w:rsidP="0064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4C50A2" w:rsidRPr="0064517B" w:rsidRDefault="004C50A2" w:rsidP="00645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ИНФОРМАЦИОННОЕ ПИСЬМО</w:t>
      </w:r>
    </w:p>
    <w:p w:rsidR="004C50A2" w:rsidRPr="0064517B" w:rsidRDefault="004C50A2" w:rsidP="00645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50A2" w:rsidRPr="0064517B" w:rsidRDefault="004C50A2" w:rsidP="0064517B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Уважаемые коллеги!</w:t>
      </w:r>
    </w:p>
    <w:p w:rsidR="004C50A2" w:rsidRPr="0064517B" w:rsidRDefault="004C50A2" w:rsidP="0064517B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0A2" w:rsidRPr="0064517B" w:rsidRDefault="004C50A2" w:rsidP="006451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принять участие в работе </w:t>
      </w:r>
      <w:r w:rsidR="00096890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Межрегиональной</w:t>
      </w:r>
      <w:r w:rsidRPr="00645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(заочной) научно-методической конференции</w:t>
      </w:r>
      <w:r w:rsidRPr="00645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64517B" w:rsidRPr="00645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 современного исполнительства на духовых инструментах</w:t>
      </w:r>
      <w:r w:rsidR="00F33F44" w:rsidRPr="0064517B">
        <w:rPr>
          <w:rStyle w:val="a6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»</w:t>
      </w:r>
      <w:r w:rsidR="00F33F44" w:rsidRPr="0064517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C50A2" w:rsidRPr="0064517B" w:rsidRDefault="002C7D1F" w:rsidP="0064517B">
      <w:pPr>
        <w:pStyle w:val="a5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bCs/>
          <w:iCs/>
          <w:highlight w:val="yellow"/>
        </w:rPr>
      </w:pPr>
      <w:r w:rsidRPr="0064517B">
        <w:rPr>
          <w:rFonts w:ascii="Times New Roman" w:eastAsia="Times New Roman" w:hAnsi="Times New Roman" w:cs="Times New Roman"/>
          <w:b/>
        </w:rPr>
        <w:t>Цели</w:t>
      </w:r>
      <w:r w:rsidR="004C50A2" w:rsidRPr="0064517B">
        <w:rPr>
          <w:rFonts w:ascii="Times New Roman" w:eastAsia="Times New Roman" w:hAnsi="Times New Roman" w:cs="Times New Roman"/>
          <w:b/>
        </w:rPr>
        <w:t xml:space="preserve"> проведения конференции:</w:t>
      </w:r>
      <w:r w:rsidR="00096890">
        <w:rPr>
          <w:rFonts w:ascii="Times New Roman" w:eastAsia="Times New Roman" w:hAnsi="Times New Roman" w:cs="Times New Roman"/>
          <w:b/>
        </w:rPr>
        <w:t xml:space="preserve"> </w:t>
      </w:r>
      <w:r w:rsidR="00985B00" w:rsidRPr="0064517B">
        <w:rPr>
          <w:rFonts w:ascii="Times New Roman" w:hAnsi="Times New Roman" w:cs="Times New Roman"/>
        </w:rPr>
        <w:t>обсуждение состояния, проблем и перспектив разв</w:t>
      </w:r>
      <w:r w:rsidR="00F33F44" w:rsidRPr="0064517B">
        <w:rPr>
          <w:rFonts w:ascii="Times New Roman" w:hAnsi="Times New Roman" w:cs="Times New Roman"/>
        </w:rPr>
        <w:t>ития исполнительс</w:t>
      </w:r>
      <w:r w:rsidR="0064517B" w:rsidRPr="0064517B">
        <w:rPr>
          <w:rFonts w:ascii="Times New Roman" w:hAnsi="Times New Roman" w:cs="Times New Roman"/>
        </w:rPr>
        <w:t>кого искусства игры на духовых инструментах</w:t>
      </w:r>
      <w:r w:rsidR="00985B00" w:rsidRPr="0064517B">
        <w:rPr>
          <w:rFonts w:ascii="Times New Roman" w:hAnsi="Times New Roman" w:cs="Times New Roman"/>
        </w:rPr>
        <w:t xml:space="preserve"> в современных условиях</w:t>
      </w:r>
      <w:r w:rsidR="0064517B" w:rsidRPr="0064517B">
        <w:rPr>
          <w:rFonts w:ascii="Times New Roman" w:hAnsi="Times New Roman" w:cs="Times New Roman"/>
        </w:rPr>
        <w:t>; обобщение и р</w:t>
      </w:r>
      <w:r w:rsidR="00985B00" w:rsidRPr="0064517B">
        <w:rPr>
          <w:rFonts w:ascii="Times New Roman" w:hAnsi="Times New Roman" w:cs="Times New Roman"/>
        </w:rPr>
        <w:t>аспространение педагогического опыта</w:t>
      </w:r>
      <w:r w:rsidR="0064517B" w:rsidRPr="0064517B">
        <w:rPr>
          <w:rFonts w:ascii="Times New Roman" w:hAnsi="Times New Roman" w:cs="Times New Roman"/>
        </w:rPr>
        <w:t xml:space="preserve"> работы</w:t>
      </w:r>
      <w:r w:rsidR="00985B00" w:rsidRPr="0064517B">
        <w:rPr>
          <w:rFonts w:ascii="Times New Roman" w:hAnsi="Times New Roman" w:cs="Times New Roman"/>
        </w:rPr>
        <w:t>.</w:t>
      </w:r>
    </w:p>
    <w:p w:rsidR="004C50A2" w:rsidRPr="0064517B" w:rsidRDefault="004C50A2" w:rsidP="00645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="00992B63" w:rsidRPr="0064517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26E48" w:rsidRPr="0064517B">
        <w:rPr>
          <w:rFonts w:ascii="Times New Roman" w:hAnsi="Times New Roman" w:cs="Times New Roman"/>
          <w:sz w:val="24"/>
          <w:szCs w:val="24"/>
        </w:rPr>
        <w:t xml:space="preserve"> руководители духовых оркестров и </w:t>
      </w:r>
      <w:r w:rsidR="0064517B" w:rsidRPr="0064517B">
        <w:rPr>
          <w:rFonts w:ascii="Times New Roman" w:hAnsi="Times New Roman" w:cs="Times New Roman"/>
          <w:sz w:val="24"/>
          <w:szCs w:val="24"/>
        </w:rPr>
        <w:t>преподаватели</w:t>
      </w:r>
      <w:r w:rsidR="00C9796E">
        <w:rPr>
          <w:rFonts w:ascii="Times New Roman" w:hAnsi="Times New Roman" w:cs="Times New Roman"/>
          <w:sz w:val="24"/>
          <w:szCs w:val="24"/>
        </w:rPr>
        <w:t xml:space="preserve"> </w:t>
      </w:r>
      <w:r w:rsidR="00F33F44" w:rsidRPr="0064517B">
        <w:rPr>
          <w:rFonts w:ascii="Times New Roman" w:hAnsi="Times New Roman" w:cs="Times New Roman"/>
          <w:sz w:val="24"/>
          <w:szCs w:val="24"/>
        </w:rPr>
        <w:t xml:space="preserve">детских школ искусств, детских музыкальных </w:t>
      </w:r>
      <w:r w:rsidR="00C82539" w:rsidRPr="0064517B">
        <w:rPr>
          <w:rFonts w:ascii="Times New Roman" w:hAnsi="Times New Roman" w:cs="Times New Roman"/>
          <w:sz w:val="24"/>
          <w:szCs w:val="24"/>
        </w:rPr>
        <w:t xml:space="preserve">школ, профильных </w:t>
      </w:r>
      <w:proofErr w:type="spellStart"/>
      <w:r w:rsidR="00C82539" w:rsidRPr="0064517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C82539" w:rsidRPr="0064517B">
        <w:rPr>
          <w:rFonts w:ascii="Times New Roman" w:hAnsi="Times New Roman" w:cs="Times New Roman"/>
          <w:sz w:val="24"/>
          <w:szCs w:val="24"/>
        </w:rPr>
        <w:t xml:space="preserve"> и вузов</w:t>
      </w:r>
      <w:r w:rsidR="0064517B" w:rsidRPr="0064517B">
        <w:rPr>
          <w:rFonts w:ascii="Times New Roman" w:hAnsi="Times New Roman" w:cs="Times New Roman"/>
          <w:sz w:val="24"/>
          <w:szCs w:val="24"/>
        </w:rPr>
        <w:t>;</w:t>
      </w:r>
      <w:r w:rsidR="00C9796E">
        <w:rPr>
          <w:rFonts w:ascii="Times New Roman" w:hAnsi="Times New Roman" w:cs="Times New Roman"/>
          <w:sz w:val="24"/>
          <w:szCs w:val="24"/>
        </w:rPr>
        <w:t xml:space="preserve"> </w:t>
      </w:r>
      <w:r w:rsidR="0064517B" w:rsidRPr="0064517B">
        <w:rPr>
          <w:rFonts w:ascii="Times New Roman" w:hAnsi="Times New Roman" w:cs="Times New Roman"/>
          <w:sz w:val="24"/>
          <w:szCs w:val="24"/>
        </w:rPr>
        <w:t xml:space="preserve">педагоги и </w:t>
      </w:r>
      <w:r w:rsidR="00F33F44" w:rsidRPr="0064517B">
        <w:rPr>
          <w:rFonts w:ascii="Times New Roman" w:hAnsi="Times New Roman" w:cs="Times New Roman"/>
          <w:sz w:val="24"/>
          <w:szCs w:val="24"/>
        </w:rPr>
        <w:t xml:space="preserve">методисты </w:t>
      </w:r>
      <w:r w:rsidR="00383D29" w:rsidRPr="0064517B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F33F44" w:rsidRPr="0064517B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образования, музыкальные руководители дошкольного образования, студенты профильных </w:t>
      </w:r>
      <w:proofErr w:type="spellStart"/>
      <w:r w:rsidR="00F33F44" w:rsidRPr="0064517B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="00F33F44" w:rsidRPr="0064517B">
        <w:rPr>
          <w:rFonts w:ascii="Times New Roman" w:hAnsi="Times New Roman" w:cs="Times New Roman"/>
          <w:sz w:val="24"/>
          <w:szCs w:val="24"/>
        </w:rPr>
        <w:t xml:space="preserve"> и вузов.</w:t>
      </w:r>
    </w:p>
    <w:p w:rsidR="004C50A2" w:rsidRPr="00096890" w:rsidRDefault="004C50A2" w:rsidP="006451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Конференция проводится в 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заочном формате</w:t>
      </w:r>
      <w:r w:rsidR="0009689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8F4">
        <w:rPr>
          <w:rFonts w:ascii="Times New Roman" w:eastAsia="Times New Roman" w:hAnsi="Times New Roman" w:cs="Times New Roman"/>
          <w:sz w:val="24"/>
          <w:szCs w:val="24"/>
        </w:rPr>
        <w:t>публикация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в ито</w:t>
      </w:r>
      <w:bookmarkStart w:id="0" w:name="_GoBack"/>
      <w:bookmarkEnd w:id="0"/>
      <w:r w:rsidRPr="0064517B">
        <w:rPr>
          <w:rFonts w:ascii="Times New Roman" w:eastAsia="Times New Roman" w:hAnsi="Times New Roman" w:cs="Times New Roman"/>
          <w:sz w:val="24"/>
          <w:szCs w:val="24"/>
        </w:rPr>
        <w:t>говом сборнике конференции.</w:t>
      </w:r>
      <w:r w:rsidR="00C979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Материалы принимаются 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до </w:t>
      </w:r>
      <w:r w:rsidR="00C9796E" w:rsidRPr="00C9796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68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4517B" w:rsidRPr="00C9796E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64517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96890">
        <w:rPr>
          <w:rFonts w:ascii="Times New Roman" w:eastAsia="Times New Roman" w:hAnsi="Times New Roman" w:cs="Times New Roman"/>
          <w:sz w:val="24"/>
          <w:szCs w:val="24"/>
        </w:rPr>
        <w:t xml:space="preserve"> Каждому сборнику присваивается </w:t>
      </w:r>
      <w:r w:rsidR="00096890">
        <w:rPr>
          <w:rFonts w:ascii="Times New Roman" w:eastAsia="Times New Roman" w:hAnsi="Times New Roman" w:cs="Times New Roman"/>
          <w:sz w:val="24"/>
          <w:szCs w:val="24"/>
          <w:lang w:val="en-US"/>
        </w:rPr>
        <w:t>ISBN</w:t>
      </w:r>
      <w:r w:rsidR="00096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4478" w:rsidRPr="0064517B" w:rsidRDefault="004C50A2" w:rsidP="0064517B">
      <w:pPr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вопросы для обсуждения на конференции:</w:t>
      </w:r>
    </w:p>
    <w:p w:rsidR="004F61F4" w:rsidRDefault="00375BEF" w:rsidP="0064517B">
      <w:pPr>
        <w:pStyle w:val="a7"/>
        <w:numPr>
          <w:ilvl w:val="0"/>
          <w:numId w:val="8"/>
        </w:numPr>
        <w:ind w:left="284" w:firstLine="0"/>
        <w:jc w:val="both"/>
      </w:pPr>
      <w:r>
        <w:t>Отечественные и зарубежные исполнительские школы игры на духовых инструментах</w:t>
      </w:r>
      <w:r w:rsidR="004F61F4" w:rsidRPr="0064517B">
        <w:t>.</w:t>
      </w:r>
    </w:p>
    <w:p w:rsidR="00375BEF" w:rsidRDefault="00375BEF" w:rsidP="0064517B">
      <w:pPr>
        <w:pStyle w:val="a7"/>
        <w:numPr>
          <w:ilvl w:val="0"/>
          <w:numId w:val="8"/>
        </w:numPr>
        <w:ind w:left="284" w:firstLine="0"/>
        <w:jc w:val="both"/>
      </w:pPr>
      <w:r>
        <w:t>Новые технические и выразительные возможности деревянных духовых инструментов во второй половине</w:t>
      </w:r>
      <w:r w:rsidR="00CB3B94">
        <w:t xml:space="preserve"> </w:t>
      </w:r>
      <w:r w:rsidR="00405734">
        <w:rPr>
          <w:lang w:val="en-US"/>
        </w:rPr>
        <w:t>XX</w:t>
      </w:r>
      <w:r w:rsidR="00405734">
        <w:t xml:space="preserve"> –начала </w:t>
      </w:r>
      <w:r w:rsidR="00405734">
        <w:rPr>
          <w:lang w:val="en-US"/>
        </w:rPr>
        <w:t>XXI</w:t>
      </w:r>
      <w:r w:rsidR="00405734">
        <w:t xml:space="preserve"> веков.</w:t>
      </w:r>
    </w:p>
    <w:p w:rsidR="00405734" w:rsidRPr="00405734" w:rsidRDefault="00405734" w:rsidP="0064517B">
      <w:pPr>
        <w:pStyle w:val="a7"/>
        <w:numPr>
          <w:ilvl w:val="0"/>
          <w:numId w:val="8"/>
        </w:numPr>
        <w:ind w:left="284" w:firstLine="0"/>
        <w:jc w:val="both"/>
      </w:pPr>
      <w:r w:rsidRPr="00405734">
        <w:rPr>
          <w:bCs/>
          <w:shd w:val="clear" w:color="auto" w:fill="FFFFFF"/>
        </w:rPr>
        <w:t>Исполнительство на духовых инструментах и вопросы музыкальной педагогики</w:t>
      </w:r>
    </w:p>
    <w:p w:rsidR="004F61F4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Теория и практика искусства игры на духовых инструментах.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Психофизиологические основы исполнительского процесса на духовых инструментах.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Выразительные средства при исполнении на духовых инструментах.</w:t>
      </w:r>
    </w:p>
    <w:p w:rsidR="00942FCC" w:rsidRPr="00942FCC" w:rsidRDefault="00942FCC" w:rsidP="00942FCC">
      <w:pPr>
        <w:pStyle w:val="a7"/>
        <w:numPr>
          <w:ilvl w:val="0"/>
          <w:numId w:val="8"/>
        </w:numPr>
        <w:shd w:val="clear" w:color="auto" w:fill="FFFFFF"/>
        <w:ind w:left="284" w:firstLine="0"/>
        <w:jc w:val="both"/>
        <w:rPr>
          <w:color w:val="000000" w:themeColor="text1"/>
        </w:rPr>
      </w:pPr>
      <w:r w:rsidRPr="00942FCC">
        <w:rPr>
          <w:color w:val="333333"/>
          <w:shd w:val="clear" w:color="auto" w:fill="FFFFFF"/>
        </w:rPr>
        <w:t>Особенности применения технических средств на различных этапах обучения музыкантов, играющих на духовых инструментах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Эстетическое воспитание участников детских духовых оркестров в системе дополнительного образования.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Проблема совершенствования методики обучения игре на духовых инструментах.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Нетрадиционные подходы в формировании исполнительского дыхания музыканта-духовика.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Особенности исполнения штрихов и методики работы над ними в обучении игре на духовых инструментах.</w:t>
      </w:r>
    </w:p>
    <w:p w:rsidR="00942FCC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>Обобщение педагогического опыта по обучению игре на духовых инструментах с целью повышения качества исполнительского уровня.</w:t>
      </w:r>
    </w:p>
    <w:p w:rsidR="00942FCC" w:rsidRPr="0064517B" w:rsidRDefault="00942FCC" w:rsidP="00405734">
      <w:pPr>
        <w:pStyle w:val="a7"/>
        <w:numPr>
          <w:ilvl w:val="0"/>
          <w:numId w:val="8"/>
        </w:numPr>
        <w:ind w:left="284" w:firstLine="0"/>
        <w:jc w:val="both"/>
      </w:pPr>
      <w:r>
        <w:t xml:space="preserve">Специфические приемы </w:t>
      </w:r>
      <w:proofErr w:type="spellStart"/>
      <w:r>
        <w:t>звукоизвлечения</w:t>
      </w:r>
      <w:proofErr w:type="spellEnd"/>
      <w:r>
        <w:t xml:space="preserve"> на деревянных духовых инструментах.</w:t>
      </w:r>
    </w:p>
    <w:p w:rsidR="00405734" w:rsidRDefault="00405734" w:rsidP="00405734">
      <w:pPr>
        <w:pStyle w:val="a7"/>
        <w:numPr>
          <w:ilvl w:val="0"/>
          <w:numId w:val="8"/>
        </w:numPr>
        <w:shd w:val="clear" w:color="auto" w:fill="FFFFFF"/>
        <w:ind w:left="284" w:firstLine="0"/>
        <w:jc w:val="both"/>
        <w:rPr>
          <w:color w:val="000000" w:themeColor="text1"/>
        </w:rPr>
      </w:pPr>
      <w:r>
        <w:rPr>
          <w:color w:val="000000" w:themeColor="text1"/>
        </w:rPr>
        <w:t>Личность педагога в формировании и развитии исполнительских школ.</w:t>
      </w:r>
    </w:p>
    <w:p w:rsidR="009A4DB4" w:rsidRPr="0064517B" w:rsidRDefault="009A4DB4" w:rsidP="00405734">
      <w:pPr>
        <w:pStyle w:val="a7"/>
        <w:numPr>
          <w:ilvl w:val="0"/>
          <w:numId w:val="8"/>
        </w:numPr>
        <w:shd w:val="clear" w:color="auto" w:fill="FFFFFF"/>
        <w:ind w:left="284" w:firstLine="0"/>
        <w:jc w:val="both"/>
        <w:rPr>
          <w:color w:val="000000" w:themeColor="text1"/>
        </w:rPr>
      </w:pPr>
      <w:r>
        <w:rPr>
          <w:color w:val="000000" w:themeColor="text1"/>
        </w:rPr>
        <w:t>Роль детского духового оркестра в воспитании учащихся детской музыкальной школы.</w:t>
      </w:r>
    </w:p>
    <w:p w:rsidR="004F61F4" w:rsidRPr="0064517B" w:rsidRDefault="004F61F4" w:rsidP="00405734">
      <w:pPr>
        <w:pStyle w:val="a7"/>
        <w:numPr>
          <w:ilvl w:val="0"/>
          <w:numId w:val="8"/>
        </w:numPr>
        <w:ind w:left="284" w:firstLine="0"/>
        <w:jc w:val="both"/>
      </w:pPr>
      <w:r w:rsidRPr="0064517B">
        <w:t>Типичные и специфичные функции музыкальных инструментов в</w:t>
      </w:r>
      <w:r w:rsidR="00A00AF6">
        <w:t xml:space="preserve"> оркестре и ансамбле, </w:t>
      </w:r>
      <w:r w:rsidRPr="0064517B">
        <w:t>анализ музыкального материала.</w:t>
      </w:r>
    </w:p>
    <w:p w:rsidR="00226E48" w:rsidRPr="0064517B" w:rsidRDefault="0082503D" w:rsidP="0064517B">
      <w:pPr>
        <w:pStyle w:val="a7"/>
        <w:numPr>
          <w:ilvl w:val="0"/>
          <w:numId w:val="8"/>
        </w:numPr>
        <w:ind w:left="284" w:firstLine="0"/>
        <w:jc w:val="both"/>
      </w:pPr>
      <w:r w:rsidRPr="0064517B">
        <w:t>Учебно-</w:t>
      </w:r>
      <w:r w:rsidR="00226E48" w:rsidRPr="0064517B">
        <w:t xml:space="preserve">методическое обеспечение образовательного процесса в классе </w:t>
      </w:r>
      <w:r w:rsidR="00A00AF6">
        <w:t>духовых инструментов</w:t>
      </w:r>
      <w:r w:rsidR="00226E48" w:rsidRPr="0064517B">
        <w:t xml:space="preserve"> ДШИ и учреждениях СПО. </w:t>
      </w:r>
    </w:p>
    <w:p w:rsidR="004F61F4" w:rsidRDefault="004F61F4" w:rsidP="009A4DB4">
      <w:pPr>
        <w:pStyle w:val="a7"/>
        <w:numPr>
          <w:ilvl w:val="0"/>
          <w:numId w:val="8"/>
        </w:numPr>
        <w:shd w:val="clear" w:color="auto" w:fill="FFFFFF"/>
        <w:ind w:left="284" w:firstLine="0"/>
        <w:jc w:val="both"/>
        <w:rPr>
          <w:color w:val="000000" w:themeColor="text1"/>
        </w:rPr>
      </w:pPr>
      <w:r w:rsidRPr="0064517B">
        <w:rPr>
          <w:color w:val="000000" w:themeColor="text1"/>
        </w:rPr>
        <w:t>Роль коллективного инструментального исполнительства в художественно-эстетическом развитии дошкольников.</w:t>
      </w:r>
    </w:p>
    <w:p w:rsidR="00A00AF6" w:rsidRPr="0064517B" w:rsidRDefault="00A00AF6" w:rsidP="00A00AF6">
      <w:pPr>
        <w:pStyle w:val="a7"/>
        <w:shd w:val="clear" w:color="auto" w:fill="FFFFFF"/>
        <w:ind w:left="284"/>
        <w:jc w:val="both"/>
        <w:rPr>
          <w:color w:val="000000" w:themeColor="text1"/>
        </w:rPr>
      </w:pPr>
    </w:p>
    <w:p w:rsidR="00A00AF6" w:rsidRDefault="00E04478" w:rsidP="00A00AF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Cs/>
        </w:rPr>
      </w:pPr>
      <w:r w:rsidRPr="00A00AF6">
        <w:rPr>
          <w:rStyle w:val="a6"/>
          <w:rFonts w:ascii="Times New Roman" w:hAnsi="Times New Roman" w:cs="Times New Roman"/>
          <w:bCs/>
        </w:rPr>
        <w:t xml:space="preserve">Тематика конференции не ограничивается предложенным перечнем вопросов </w:t>
      </w:r>
    </w:p>
    <w:p w:rsidR="00E04478" w:rsidRPr="00A00AF6" w:rsidRDefault="00E04478" w:rsidP="00A00AF6">
      <w:pPr>
        <w:pStyle w:val="a5"/>
        <w:spacing w:before="0" w:beforeAutospacing="0" w:after="0" w:afterAutospacing="0"/>
        <w:jc w:val="center"/>
        <w:rPr>
          <w:rStyle w:val="a6"/>
          <w:rFonts w:ascii="Times New Roman" w:hAnsi="Times New Roman" w:cs="Times New Roman"/>
          <w:bCs/>
        </w:rPr>
      </w:pPr>
      <w:r w:rsidRPr="00A00AF6">
        <w:rPr>
          <w:rStyle w:val="a6"/>
          <w:rFonts w:ascii="Times New Roman" w:hAnsi="Times New Roman" w:cs="Times New Roman"/>
          <w:bCs/>
        </w:rPr>
        <w:t>и может быть дополнена.</w:t>
      </w:r>
    </w:p>
    <w:p w:rsidR="00452F31" w:rsidRPr="0064517B" w:rsidRDefault="00452F31" w:rsidP="0064517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C50A2" w:rsidRPr="0064517B" w:rsidRDefault="004C50A2" w:rsidP="0064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публикации статьи в сборнике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 необходимо направить до </w:t>
      </w:r>
      <w:r w:rsidR="00C9796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9689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00AF6" w:rsidRPr="00C9796E">
        <w:rPr>
          <w:rFonts w:ascii="Times New Roman" w:eastAsia="Times New Roman" w:hAnsi="Times New Roman" w:cs="Times New Roman"/>
          <w:b/>
          <w:sz w:val="24"/>
          <w:szCs w:val="24"/>
        </w:rPr>
        <w:t xml:space="preserve"> мая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A00AF6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br/>
        <w:t xml:space="preserve">на электронный адрес </w:t>
      </w:r>
      <w:hyperlink r:id="rId7" w:history="1">
        <w:r w:rsidRPr="0064517B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val="de-DE"/>
          </w:rPr>
          <w:t>toumcki@mail.ru</w:t>
        </w:r>
      </w:hyperlink>
    </w:p>
    <w:p w:rsidR="004C50A2" w:rsidRPr="0064517B" w:rsidRDefault="004C50A2" w:rsidP="0064517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заявку участника (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50A2" w:rsidRPr="0064517B" w:rsidRDefault="004C50A2" w:rsidP="0064517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текст статьи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(минимальный объем публикации – 3 страницы); </w:t>
      </w:r>
    </w:p>
    <w:p w:rsidR="004C50A2" w:rsidRPr="0064517B" w:rsidRDefault="004C50A2" w:rsidP="006451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4C50A2" w:rsidRPr="0064517B" w:rsidRDefault="004C50A2" w:rsidP="0064517B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сканированную копию подтверждения оплаты.</w:t>
      </w:r>
    </w:p>
    <w:p w:rsidR="004C50A2" w:rsidRPr="0064517B" w:rsidRDefault="004C50A2" w:rsidP="006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Стоимость публикации - 200 рублей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 за каждую полную или неполную страницу статьи (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4C50A2" w:rsidRPr="0064517B" w:rsidRDefault="004C50A2" w:rsidP="006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Сертификат за публикацию статьи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печатается по требованию, после издания сборника по итогам конференции (заказ на него оформляется в заявке на участие). Стоимость сертификата составляет 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100 рублей 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(приложение №3).</w:t>
      </w:r>
    </w:p>
    <w:p w:rsidR="004C50A2" w:rsidRPr="0064517B" w:rsidRDefault="004C50A2" w:rsidP="006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Стоимостьдополнительного экземпляра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сборника (заказ на него оформляется в заявке на участие) составляет 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350 рублей 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(приложение № 4).</w:t>
      </w:r>
    </w:p>
    <w:p w:rsidR="004C50A2" w:rsidRPr="0064517B" w:rsidRDefault="004C50A2" w:rsidP="0064517B">
      <w:pPr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Оплата производится одним из способов: </w:t>
      </w:r>
    </w:p>
    <w:p w:rsidR="004C50A2" w:rsidRPr="00096890" w:rsidRDefault="004C50A2" w:rsidP="00A00A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96E">
        <w:rPr>
          <w:rFonts w:ascii="Times New Roman" w:eastAsia="Times New Roman" w:hAnsi="Times New Roman" w:cs="Times New Roman"/>
          <w:b/>
          <w:sz w:val="24"/>
          <w:szCs w:val="24"/>
        </w:rPr>
        <w:t>наличными</w:t>
      </w:r>
      <w:r w:rsidRPr="00C9796E">
        <w:rPr>
          <w:rFonts w:ascii="Times New Roman" w:eastAsia="Times New Roman" w:hAnsi="Times New Roman" w:cs="Times New Roman"/>
          <w:sz w:val="24"/>
          <w:szCs w:val="24"/>
        </w:rPr>
        <w:t xml:space="preserve"> в кассу ОГОАУ ДПО ТОИУМЦКИ </w:t>
      </w:r>
      <w:r w:rsidR="00096890" w:rsidRPr="00096890">
        <w:rPr>
          <w:rFonts w:ascii="Times New Roman" w:hAnsi="Times New Roman" w:cs="Times New Roman"/>
          <w:i/>
          <w:sz w:val="24"/>
          <w:szCs w:val="24"/>
        </w:rPr>
        <w:t>(справки по тел. 8(3822)-60-91-98, контактное лицо – Незнамова Елена Борисовна)</w:t>
      </w:r>
      <w:r w:rsidRPr="00096890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C50A2" w:rsidRPr="0064517B" w:rsidRDefault="004C50A2" w:rsidP="00A00A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безналичным перечислением от юридического лица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с оформлением соответствующего пакета документов 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(справки по тел. (83822)60-91-94, контактное лицо – Кулешова Ольга Геннадьевна;</w:t>
      </w:r>
    </w:p>
    <w:p w:rsidR="004C50A2" w:rsidRPr="0064517B" w:rsidRDefault="004C50A2" w:rsidP="00A00AF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безналичным перечислением от физического лица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по квитанции 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(Приложения № 2,3,4)</w:t>
      </w:r>
    </w:p>
    <w:p w:rsidR="004C50A2" w:rsidRPr="0064517B" w:rsidRDefault="004C50A2" w:rsidP="006451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4C50A2" w:rsidRPr="0064517B" w:rsidRDefault="004C50A2" w:rsidP="006451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Требования к оформлению текста публикации</w:t>
      </w:r>
    </w:p>
    <w:p w:rsidR="004C50A2" w:rsidRPr="0064517B" w:rsidRDefault="004C50A2" w:rsidP="0064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517B">
        <w:rPr>
          <w:rFonts w:ascii="Times New Roman" w:eastAsia="Times New Roman" w:hAnsi="Times New Roman" w:cs="Times New Roman"/>
          <w:sz w:val="24"/>
          <w:szCs w:val="24"/>
          <w:lang w:val="kk-KZ"/>
        </w:rPr>
        <w:t>Редактор – Microsoft Word.</w:t>
      </w:r>
    </w:p>
    <w:p w:rsidR="004C50A2" w:rsidRPr="0064517B" w:rsidRDefault="004C50A2" w:rsidP="006451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517B">
        <w:rPr>
          <w:rFonts w:ascii="Times New Roman" w:eastAsia="Times New Roman" w:hAnsi="Times New Roman" w:cs="Times New Roman"/>
          <w:sz w:val="24"/>
          <w:szCs w:val="24"/>
          <w:lang w:val="kk-KZ"/>
        </w:rPr>
        <w:t>Формат документа – А4.</w:t>
      </w:r>
    </w:p>
    <w:p w:rsidR="004C50A2" w:rsidRPr="0064517B" w:rsidRDefault="004C50A2" w:rsidP="0064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4517B">
        <w:rPr>
          <w:rFonts w:ascii="Times New Roman" w:eastAsia="Times New Roman" w:hAnsi="Times New Roman" w:cs="Times New Roman"/>
          <w:sz w:val="24"/>
          <w:szCs w:val="24"/>
          <w:lang w:val="kk-KZ"/>
        </w:rPr>
        <w:t>Шрифт: гарнитура – Times New Roman.</w:t>
      </w:r>
    </w:p>
    <w:p w:rsidR="004C50A2" w:rsidRPr="0064517B" w:rsidRDefault="004C50A2" w:rsidP="0064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>Межстрочный интервал – 1,5.</w:t>
      </w:r>
    </w:p>
    <w:p w:rsidR="004C50A2" w:rsidRPr="0064517B" w:rsidRDefault="004C50A2" w:rsidP="0064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64517B">
          <w:rPr>
            <w:rFonts w:ascii="Times New Roman" w:eastAsia="Times New Roman" w:hAnsi="Times New Roman" w:cs="Times New Roman"/>
            <w:sz w:val="24"/>
            <w:szCs w:val="24"/>
          </w:rPr>
          <w:t>2 см</w:t>
        </w:r>
      </w:smartTag>
      <w:r w:rsidRPr="00645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0A2" w:rsidRPr="0064517B" w:rsidRDefault="004C50A2" w:rsidP="0064517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>Порядок размещения информации в тексте:</w:t>
      </w:r>
    </w:p>
    <w:p w:rsidR="004C50A2" w:rsidRPr="0064517B" w:rsidRDefault="004C50A2" w:rsidP="00645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на первой строке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указать название доклада (шрифт </w:t>
      </w:r>
      <w:r w:rsidRPr="0064517B">
        <w:rPr>
          <w:rFonts w:ascii="Times New Roman" w:eastAsia="Times New Roman" w:hAnsi="Times New Roman" w:cs="Times New Roman"/>
          <w:b/>
          <w:i/>
          <w:sz w:val="24"/>
          <w:szCs w:val="24"/>
        </w:rPr>
        <w:t>полужирный курсив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, размер 16, 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br/>
        <w:t>все прописные, выравнивание «по центру»);</w:t>
      </w:r>
    </w:p>
    <w:p w:rsidR="004C50A2" w:rsidRPr="0064517B" w:rsidRDefault="004C50A2" w:rsidP="00645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через строку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– фамилия, имя, отчество автора 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полностью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(шрифт </w:t>
      </w:r>
      <w:r w:rsidRPr="0064517B">
        <w:rPr>
          <w:rFonts w:ascii="Times New Roman" w:eastAsia="Times New Roman" w:hAnsi="Times New Roman" w:cs="Times New Roman"/>
          <w:b/>
          <w:i/>
          <w:sz w:val="24"/>
          <w:szCs w:val="24"/>
        </w:rPr>
        <w:t>полужирный курсив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, размер 14, выравнивание «вправо»);</w:t>
      </w:r>
    </w:p>
    <w:p w:rsidR="004C50A2" w:rsidRPr="0064517B" w:rsidRDefault="004C50A2" w:rsidP="00645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через строку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– должность, полное название организации, населенный пункт 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br/>
        <w:t xml:space="preserve">(шрифт </w:t>
      </w:r>
      <w:r w:rsidRPr="0064517B">
        <w:rPr>
          <w:rFonts w:ascii="Times New Roman" w:eastAsia="Times New Roman" w:hAnsi="Times New Roman" w:cs="Times New Roman"/>
          <w:b/>
          <w:i/>
          <w:sz w:val="24"/>
          <w:szCs w:val="24"/>
        </w:rPr>
        <w:t>полужирный курсив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, размер 14, выравнивание «вправо»);</w:t>
      </w:r>
    </w:p>
    <w:p w:rsidR="004C50A2" w:rsidRPr="0064517B" w:rsidRDefault="004C50A2" w:rsidP="00645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через строку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- основной текст доклада (шрифт обычный, размер 14, отступ 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br/>
        <w:t xml:space="preserve">абзаца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64517B">
          <w:rPr>
            <w:rFonts w:ascii="Times New Roman" w:eastAsia="Times New Roman" w:hAnsi="Times New Roman" w:cs="Times New Roman"/>
            <w:sz w:val="24"/>
            <w:szCs w:val="24"/>
          </w:rPr>
          <w:t>1,25 см</w:t>
        </w:r>
      </w:smartTag>
      <w:r w:rsidRPr="0064517B">
        <w:rPr>
          <w:rFonts w:ascii="Times New Roman" w:eastAsia="Times New Roman" w:hAnsi="Times New Roman" w:cs="Times New Roman"/>
          <w:sz w:val="24"/>
          <w:szCs w:val="24"/>
        </w:rPr>
        <w:t>; выравнивание «по ширине»);</w:t>
      </w:r>
    </w:p>
    <w:p w:rsidR="004C50A2" w:rsidRPr="0064517B" w:rsidRDefault="004C50A2" w:rsidP="006451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в конце работы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</w:p>
    <w:p w:rsidR="004C50A2" w:rsidRPr="0064517B" w:rsidRDefault="004C50A2" w:rsidP="00645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>Страницы не нумеруются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0A2" w:rsidRPr="0064517B" w:rsidRDefault="004C50A2" w:rsidP="006451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64517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Порядок получения сборников</w:t>
      </w:r>
    </w:p>
    <w:p w:rsidR="004C50A2" w:rsidRPr="0064517B" w:rsidRDefault="004C50A2" w:rsidP="0064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>Сборник издается в течение 3 месяцев после проведения конференции.</w:t>
      </w:r>
    </w:p>
    <w:p w:rsidR="004C50A2" w:rsidRPr="0064517B" w:rsidRDefault="004C50A2" w:rsidP="0064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6451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г. Томск, ул. Лебедева, 102, 2 </w:t>
      </w:r>
      <w:proofErr w:type="gramStart"/>
      <w:r w:rsidRPr="0064517B">
        <w:rPr>
          <w:rFonts w:ascii="Times New Roman" w:eastAsia="Times New Roman" w:hAnsi="Times New Roman" w:cs="Times New Roman"/>
          <w:bCs/>
          <w:iCs/>
          <w:sz w:val="24"/>
          <w:szCs w:val="24"/>
        </w:rPr>
        <w:t>этаж,  информационно</w:t>
      </w:r>
      <w:proofErr w:type="gramEnd"/>
      <w:r w:rsidRPr="006451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-издательский отдел. </w:t>
      </w:r>
      <w:r w:rsidRPr="0064517B">
        <w:rPr>
          <w:rFonts w:ascii="Times New Roman" w:eastAsia="Times New Roman" w:hAnsi="Times New Roman" w:cs="Times New Roman"/>
          <w:i/>
          <w:sz w:val="24"/>
          <w:szCs w:val="24"/>
        </w:rPr>
        <w:t>Справки по вопросам издания сборников по тел. 8(3822)-60-91-93.</w:t>
      </w:r>
    </w:p>
    <w:p w:rsidR="004C50A2" w:rsidRPr="0064517B" w:rsidRDefault="004C50A2" w:rsidP="00645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64517B">
        <w:rPr>
          <w:rFonts w:ascii="Times New Roman" w:eastAsia="Times New Roman" w:hAnsi="Times New Roman" w:cs="Times New Roman"/>
          <w:b/>
          <w:sz w:val="24"/>
          <w:szCs w:val="24"/>
        </w:rPr>
        <w:t xml:space="preserve">Сборники высылаются по почте наложенным платежом 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 xml:space="preserve">(с оплатой почтовых расходов в почтовом отделении при получении сборника). Иногородним участникам конференции, не подтвердившим готовность получения сборника по почте, печатное издание </w:t>
      </w:r>
      <w:r w:rsidRPr="0064517B">
        <w:rPr>
          <w:rFonts w:ascii="Times New Roman" w:eastAsia="Times New Roman" w:hAnsi="Times New Roman" w:cs="Times New Roman"/>
          <w:sz w:val="24"/>
          <w:szCs w:val="24"/>
          <w:u w:val="single"/>
        </w:rPr>
        <w:t>не высылается</w:t>
      </w:r>
      <w:r w:rsidRPr="00645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0A2" w:rsidRPr="0064517B" w:rsidRDefault="004C50A2" w:rsidP="00645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50A2" w:rsidRPr="00096890" w:rsidRDefault="004C50A2" w:rsidP="0064517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</w:rPr>
      </w:pPr>
      <w:r w:rsidRPr="00096890">
        <w:rPr>
          <w:rFonts w:ascii="Times New Roman" w:eastAsia="Times New Roman" w:hAnsi="Times New Roman" w:cs="Times New Roman"/>
          <w:i/>
        </w:rPr>
        <w:t>Тел.: 8 (3822) 60-91-18</w:t>
      </w:r>
      <w:r w:rsidR="00BA7939" w:rsidRPr="00096890">
        <w:rPr>
          <w:rFonts w:ascii="Times New Roman" w:eastAsia="Times New Roman" w:hAnsi="Times New Roman" w:cs="Times New Roman"/>
          <w:i/>
        </w:rPr>
        <w:t xml:space="preserve">           </w:t>
      </w:r>
      <w:r w:rsidR="00BA7939" w:rsidRPr="00096890">
        <w:rPr>
          <w:rFonts w:ascii="Times New Roman" w:hAnsi="Times New Roman" w:cs="Times New Roman"/>
          <w:b/>
          <w:i/>
          <w:color w:val="000000"/>
          <w:u w:val="single"/>
        </w:rPr>
        <w:t>Преимущественный способ связи – электронная почта!</w:t>
      </w:r>
    </w:p>
    <w:p w:rsidR="004C50A2" w:rsidRPr="00096890" w:rsidRDefault="004C50A2" w:rsidP="0064517B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096890">
        <w:rPr>
          <w:rFonts w:ascii="Times New Roman" w:eastAsia="Times New Roman" w:hAnsi="Times New Roman" w:cs="Times New Roman"/>
          <w:i/>
          <w:lang w:val="it-IT"/>
        </w:rPr>
        <w:t>E</w:t>
      </w:r>
      <w:r w:rsidRPr="00096890">
        <w:rPr>
          <w:rFonts w:ascii="Times New Roman" w:eastAsia="Times New Roman" w:hAnsi="Times New Roman" w:cs="Times New Roman"/>
          <w:i/>
          <w:lang w:val="en-US"/>
        </w:rPr>
        <w:t>-</w:t>
      </w:r>
      <w:r w:rsidRPr="00096890">
        <w:rPr>
          <w:rFonts w:ascii="Times New Roman" w:eastAsia="Times New Roman" w:hAnsi="Times New Roman" w:cs="Times New Roman"/>
          <w:i/>
          <w:lang w:val="it-IT"/>
        </w:rPr>
        <w:t>mail</w:t>
      </w:r>
      <w:r w:rsidRPr="00096890">
        <w:rPr>
          <w:rFonts w:ascii="Times New Roman" w:eastAsia="Times New Roman" w:hAnsi="Times New Roman" w:cs="Times New Roman"/>
          <w:i/>
          <w:lang w:val="en-US"/>
        </w:rPr>
        <w:t xml:space="preserve">: </w:t>
      </w:r>
      <w:hyperlink r:id="rId8" w:history="1">
        <w:r w:rsidRPr="00096890">
          <w:rPr>
            <w:rFonts w:ascii="Times New Roman" w:eastAsia="Times New Roman" w:hAnsi="Times New Roman" w:cs="Times New Roman"/>
            <w:i/>
            <w:u w:val="single"/>
            <w:lang w:val="it-IT"/>
          </w:rPr>
          <w:t>toumcki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en-US"/>
          </w:rPr>
          <w:t>@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it-IT"/>
          </w:rPr>
          <w:t>mail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en-US"/>
          </w:rPr>
          <w:t>.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it-IT"/>
          </w:rPr>
          <w:t>ru</w:t>
        </w:r>
      </w:hyperlink>
      <w:r w:rsidRPr="00096890">
        <w:rPr>
          <w:rFonts w:ascii="Times New Roman" w:eastAsia="Times New Roman" w:hAnsi="Times New Roman" w:cs="Times New Roman"/>
          <w:i/>
        </w:rPr>
        <w:t>Сайт</w:t>
      </w:r>
      <w:r w:rsidRPr="00096890">
        <w:rPr>
          <w:rFonts w:ascii="Times New Roman" w:eastAsia="Times New Roman" w:hAnsi="Times New Roman" w:cs="Times New Roman"/>
          <w:i/>
          <w:lang w:val="en-US"/>
        </w:rPr>
        <w:t xml:space="preserve">: </w:t>
      </w:r>
      <w:hyperlink r:id="rId9" w:history="1">
        <w:r w:rsidRPr="00096890">
          <w:rPr>
            <w:rFonts w:ascii="Times New Roman" w:eastAsia="Times New Roman" w:hAnsi="Times New Roman" w:cs="Times New Roman"/>
            <w:i/>
            <w:u w:val="single"/>
            <w:lang w:val="en-US"/>
          </w:rPr>
          <w:t>http://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it-IT"/>
          </w:rPr>
          <w:t>toumcki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en-US"/>
          </w:rPr>
          <w:t>.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it-IT"/>
          </w:rPr>
          <w:t>tom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en-US"/>
          </w:rPr>
          <w:t>.</w:t>
        </w:r>
        <w:r w:rsidRPr="00096890">
          <w:rPr>
            <w:rFonts w:ascii="Times New Roman" w:eastAsia="Times New Roman" w:hAnsi="Times New Roman" w:cs="Times New Roman"/>
            <w:i/>
            <w:u w:val="single"/>
            <w:lang w:val="it-IT"/>
          </w:rPr>
          <w:t>ru</w:t>
        </w:r>
      </w:hyperlink>
    </w:p>
    <w:p w:rsidR="00A00AF6" w:rsidRPr="00096890" w:rsidRDefault="00A00AF6" w:rsidP="0064517B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96890">
        <w:rPr>
          <w:rFonts w:ascii="Times New Roman" w:eastAsia="Times New Roman" w:hAnsi="Times New Roman" w:cs="Times New Roman"/>
          <w:i/>
        </w:rPr>
        <w:t>Мельникова Елена Викторовна</w:t>
      </w:r>
      <w:r w:rsidR="006668E3" w:rsidRPr="00096890">
        <w:rPr>
          <w:rFonts w:ascii="Times New Roman" w:eastAsia="Times New Roman" w:hAnsi="Times New Roman" w:cs="Times New Roman"/>
          <w:i/>
        </w:rPr>
        <w:t xml:space="preserve">, </w:t>
      </w:r>
      <w:proofErr w:type="gramStart"/>
      <w:r w:rsidR="006668E3" w:rsidRPr="00096890">
        <w:rPr>
          <w:rFonts w:ascii="Times New Roman" w:eastAsia="Times New Roman" w:hAnsi="Times New Roman" w:cs="Times New Roman"/>
          <w:i/>
        </w:rPr>
        <w:t>зав.</w:t>
      </w:r>
      <w:r w:rsidRPr="00096890">
        <w:rPr>
          <w:rFonts w:ascii="Times New Roman" w:hAnsi="Times New Roman" w:cs="Times New Roman"/>
          <w:i/>
        </w:rPr>
        <w:t>организационно</w:t>
      </w:r>
      <w:proofErr w:type="gramEnd"/>
      <w:r w:rsidRPr="00096890">
        <w:rPr>
          <w:rFonts w:ascii="Times New Roman" w:hAnsi="Times New Roman" w:cs="Times New Roman"/>
          <w:i/>
        </w:rPr>
        <w:t xml:space="preserve">-методическим </w:t>
      </w:r>
      <w:r w:rsidR="006668E3" w:rsidRPr="00096890">
        <w:rPr>
          <w:rFonts w:ascii="Times New Roman" w:eastAsia="Times New Roman" w:hAnsi="Times New Roman" w:cs="Times New Roman"/>
          <w:i/>
        </w:rPr>
        <w:t xml:space="preserve">отделом </w:t>
      </w:r>
    </w:p>
    <w:p w:rsidR="004C50A2" w:rsidRPr="0064517B" w:rsidRDefault="00EF21D8" w:rsidP="00420E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890">
        <w:rPr>
          <w:rFonts w:ascii="Times New Roman" w:hAnsi="Times New Roman" w:cs="Times New Roman"/>
          <w:i/>
        </w:rPr>
        <w:t xml:space="preserve">Сухих Надежда Александровна, методист организационно-методического отдела </w:t>
      </w:r>
    </w:p>
    <w:sectPr w:rsidR="004C50A2" w:rsidRPr="0064517B" w:rsidSect="00CB3B94">
      <w:pgSz w:w="11906" w:h="16838"/>
      <w:pgMar w:top="284" w:right="720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118DC"/>
    <w:multiLevelType w:val="hybridMultilevel"/>
    <w:tmpl w:val="7F488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50A2"/>
    <w:rsid w:val="000049D8"/>
    <w:rsid w:val="00096890"/>
    <w:rsid w:val="000A211E"/>
    <w:rsid w:val="00110ECA"/>
    <w:rsid w:val="00112754"/>
    <w:rsid w:val="0013261E"/>
    <w:rsid w:val="00150627"/>
    <w:rsid w:val="00164273"/>
    <w:rsid w:val="00187EA4"/>
    <w:rsid w:val="001B347D"/>
    <w:rsid w:val="001F422F"/>
    <w:rsid w:val="001F6765"/>
    <w:rsid w:val="00226E48"/>
    <w:rsid w:val="002C7D1F"/>
    <w:rsid w:val="003431CD"/>
    <w:rsid w:val="0036702B"/>
    <w:rsid w:val="00375BEF"/>
    <w:rsid w:val="00383D29"/>
    <w:rsid w:val="00405734"/>
    <w:rsid w:val="00420E02"/>
    <w:rsid w:val="00421299"/>
    <w:rsid w:val="00452F31"/>
    <w:rsid w:val="00453BDB"/>
    <w:rsid w:val="004A1F95"/>
    <w:rsid w:val="004A2B3F"/>
    <w:rsid w:val="004C50A2"/>
    <w:rsid w:val="004F17AE"/>
    <w:rsid w:val="004F61F4"/>
    <w:rsid w:val="005128EA"/>
    <w:rsid w:val="005A6106"/>
    <w:rsid w:val="005C4DB8"/>
    <w:rsid w:val="005C631C"/>
    <w:rsid w:val="0064517B"/>
    <w:rsid w:val="006668E3"/>
    <w:rsid w:val="00675B7B"/>
    <w:rsid w:val="00676ED4"/>
    <w:rsid w:val="0069180F"/>
    <w:rsid w:val="0069392A"/>
    <w:rsid w:val="00704226"/>
    <w:rsid w:val="00762862"/>
    <w:rsid w:val="007B055A"/>
    <w:rsid w:val="007C6B99"/>
    <w:rsid w:val="007D32B7"/>
    <w:rsid w:val="007D6028"/>
    <w:rsid w:val="0082503D"/>
    <w:rsid w:val="008570FE"/>
    <w:rsid w:val="008A62B1"/>
    <w:rsid w:val="008B0F96"/>
    <w:rsid w:val="008F2F7D"/>
    <w:rsid w:val="00920505"/>
    <w:rsid w:val="009238F4"/>
    <w:rsid w:val="00942FCC"/>
    <w:rsid w:val="0096381C"/>
    <w:rsid w:val="009841F4"/>
    <w:rsid w:val="00985B00"/>
    <w:rsid w:val="00992B63"/>
    <w:rsid w:val="009A4DB4"/>
    <w:rsid w:val="009C5DEC"/>
    <w:rsid w:val="00A00AF6"/>
    <w:rsid w:val="00A0411B"/>
    <w:rsid w:val="00A56381"/>
    <w:rsid w:val="00B04130"/>
    <w:rsid w:val="00B533B6"/>
    <w:rsid w:val="00B56091"/>
    <w:rsid w:val="00BA2B57"/>
    <w:rsid w:val="00BA7939"/>
    <w:rsid w:val="00BB1BCE"/>
    <w:rsid w:val="00BC773E"/>
    <w:rsid w:val="00BE6DE4"/>
    <w:rsid w:val="00BF30B0"/>
    <w:rsid w:val="00C82539"/>
    <w:rsid w:val="00C9796E"/>
    <w:rsid w:val="00CB39AF"/>
    <w:rsid w:val="00CB3B94"/>
    <w:rsid w:val="00CC6541"/>
    <w:rsid w:val="00CE2246"/>
    <w:rsid w:val="00D06CC6"/>
    <w:rsid w:val="00D27305"/>
    <w:rsid w:val="00DB7030"/>
    <w:rsid w:val="00DF30DE"/>
    <w:rsid w:val="00DF5AEB"/>
    <w:rsid w:val="00DF7049"/>
    <w:rsid w:val="00E04478"/>
    <w:rsid w:val="00E045AD"/>
    <w:rsid w:val="00E16A15"/>
    <w:rsid w:val="00E70554"/>
    <w:rsid w:val="00EC395E"/>
    <w:rsid w:val="00EF21D8"/>
    <w:rsid w:val="00F33F44"/>
    <w:rsid w:val="00F52DA3"/>
    <w:rsid w:val="00F55A2D"/>
    <w:rsid w:val="00F76814"/>
    <w:rsid w:val="00FE7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7E5BAD-ABE0-4904-ADA4-2689B7F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CC6"/>
  </w:style>
  <w:style w:type="paragraph" w:styleId="1">
    <w:name w:val="heading 1"/>
    <w:basedOn w:val="a"/>
    <w:next w:val="a"/>
    <w:link w:val="10"/>
    <w:uiPriority w:val="9"/>
    <w:qFormat/>
    <w:rsid w:val="009C5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5D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0A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E044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pple-converted-space">
    <w:name w:val="apple-converted-space"/>
    <w:basedOn w:val="a0"/>
    <w:rsid w:val="00E04478"/>
  </w:style>
  <w:style w:type="character" w:styleId="a6">
    <w:name w:val="Emphasis"/>
    <w:basedOn w:val="a0"/>
    <w:qFormat/>
    <w:rsid w:val="00E04478"/>
    <w:rPr>
      <w:i/>
      <w:iCs/>
    </w:rPr>
  </w:style>
  <w:style w:type="character" w:customStyle="1" w:styleId="grame">
    <w:name w:val="grame"/>
    <w:basedOn w:val="a0"/>
    <w:rsid w:val="00164273"/>
  </w:style>
  <w:style w:type="paragraph" w:styleId="a7">
    <w:name w:val="List Paragraph"/>
    <w:basedOn w:val="a"/>
    <w:link w:val="a8"/>
    <w:uiPriority w:val="34"/>
    <w:qFormat/>
    <w:rsid w:val="004F61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rsid w:val="004F61F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C5DE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9C5D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77FB-F80A-40AC-8DFF-216C1756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robertme2012@yandex.ru</cp:lastModifiedBy>
  <cp:revision>27</cp:revision>
  <cp:lastPrinted>2020-04-08T05:05:00Z</cp:lastPrinted>
  <dcterms:created xsi:type="dcterms:W3CDTF">2019-04-16T03:56:00Z</dcterms:created>
  <dcterms:modified xsi:type="dcterms:W3CDTF">2020-04-13T02:50:00Z</dcterms:modified>
</cp:coreProperties>
</file>