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2C" w:rsidRPr="00483256" w:rsidRDefault="0004132C" w:rsidP="000413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04132C" w:rsidRPr="00483256" w:rsidRDefault="0004132C" w:rsidP="000413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04132C" w:rsidRDefault="00F92247" w:rsidP="0004132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  <w:lang w:val="en-US"/>
        </w:rPr>
        <w:t>III</w:t>
      </w:r>
      <w:r w:rsidR="0004132C" w:rsidRPr="00D5229C">
        <w:rPr>
          <w:rFonts w:ascii="PT Astra Serif" w:hAnsi="PT Astra Serif"/>
          <w:i/>
          <w:sz w:val="20"/>
          <w:szCs w:val="20"/>
        </w:rPr>
        <w:t xml:space="preserve"> Всероссийской научно-</w:t>
      </w:r>
      <w:r w:rsidR="00146276">
        <w:rPr>
          <w:rFonts w:ascii="PT Astra Serif" w:hAnsi="PT Astra Serif"/>
          <w:i/>
          <w:sz w:val="20"/>
          <w:szCs w:val="20"/>
        </w:rPr>
        <w:t>методической</w:t>
      </w:r>
      <w:r w:rsidR="0004132C" w:rsidRPr="00D5229C">
        <w:rPr>
          <w:rFonts w:ascii="PT Astra Serif" w:hAnsi="PT Astra Serif"/>
          <w:i/>
          <w:sz w:val="20"/>
          <w:szCs w:val="20"/>
        </w:rPr>
        <w:t xml:space="preserve"> конференции </w:t>
      </w:r>
    </w:p>
    <w:p w:rsidR="0004132C" w:rsidRDefault="00F92247" w:rsidP="0004132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«Инклюзивное образование в сфере культуры и искусства</w:t>
      </w:r>
      <w:bookmarkStart w:id="0" w:name="_GoBack"/>
      <w:bookmarkEnd w:id="0"/>
      <w:r w:rsidR="0004132C" w:rsidRPr="00D5229C">
        <w:rPr>
          <w:rFonts w:ascii="PT Astra Serif" w:hAnsi="PT Astra Serif"/>
          <w:i/>
          <w:sz w:val="20"/>
          <w:szCs w:val="20"/>
        </w:rPr>
        <w:t>»</w:t>
      </w:r>
    </w:p>
    <w:p w:rsidR="0004132C" w:rsidRDefault="0004132C" w:rsidP="0004132C">
      <w:pPr>
        <w:spacing w:after="0" w:line="240" w:lineRule="auto"/>
        <w:jc w:val="right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04132C" w:rsidRDefault="0004132C" w:rsidP="000413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="00146276">
        <w:rPr>
          <w:rFonts w:ascii="PT Astra Serif" w:hAnsi="PT Astra Serif"/>
          <w:b/>
          <w:color w:val="auto"/>
          <w:sz w:val="24"/>
          <w:szCs w:val="24"/>
          <w:lang w:eastAsia="ru-RU"/>
        </w:rPr>
        <w:t>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:rsidR="0031693B" w:rsidRPr="00D5229C" w:rsidRDefault="0004132C" w:rsidP="0031693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в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 w:rsidR="0031693B">
        <w:rPr>
          <w:rFonts w:ascii="PT Astra Serif" w:hAnsi="PT Astra Serif"/>
          <w:b/>
          <w:sz w:val="24"/>
          <w:szCs w:val="24"/>
          <w:lang w:val="en-US"/>
        </w:rPr>
        <w:t>III</w:t>
      </w:r>
      <w:r w:rsidR="0031693B" w:rsidRPr="00D5229C">
        <w:rPr>
          <w:rFonts w:ascii="PT Astra Serif" w:hAnsi="PT Astra Serif"/>
          <w:b/>
          <w:sz w:val="24"/>
          <w:szCs w:val="24"/>
        </w:rPr>
        <w:t xml:space="preserve"> Всероссийской научно-</w:t>
      </w:r>
      <w:r w:rsidR="0031693B">
        <w:rPr>
          <w:rFonts w:ascii="PT Astra Serif" w:hAnsi="PT Astra Serif"/>
          <w:b/>
          <w:sz w:val="24"/>
          <w:szCs w:val="24"/>
        </w:rPr>
        <w:t>методической</w:t>
      </w:r>
      <w:r w:rsidR="0031693B" w:rsidRPr="00D5229C">
        <w:rPr>
          <w:rFonts w:ascii="PT Astra Serif" w:hAnsi="PT Astra Serif"/>
          <w:b/>
          <w:sz w:val="24"/>
          <w:szCs w:val="24"/>
        </w:rPr>
        <w:t xml:space="preserve"> </w:t>
      </w:r>
      <w:r w:rsidR="0031693B">
        <w:rPr>
          <w:rFonts w:ascii="PT Astra Serif" w:hAnsi="PT Astra Serif"/>
          <w:b/>
          <w:sz w:val="24"/>
          <w:szCs w:val="24"/>
        </w:rPr>
        <w:t xml:space="preserve">(заочной) </w:t>
      </w:r>
      <w:r w:rsidR="0031693B" w:rsidRPr="00D5229C">
        <w:rPr>
          <w:rFonts w:ascii="PT Astra Serif" w:hAnsi="PT Astra Serif"/>
          <w:b/>
          <w:sz w:val="24"/>
          <w:szCs w:val="24"/>
        </w:rPr>
        <w:t>конференции</w:t>
      </w:r>
    </w:p>
    <w:p w:rsidR="0031693B" w:rsidRPr="006623A6" w:rsidRDefault="0031693B" w:rsidP="0031693B">
      <w:pPr>
        <w:suppressAutoHyphens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D5229C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>Инклюзивное образование в сфере культуры и искусства</w:t>
      </w:r>
      <w:r w:rsidRPr="00D5229C">
        <w:rPr>
          <w:rFonts w:ascii="PT Astra Serif" w:hAnsi="PT Astra Serif"/>
          <w:b/>
          <w:sz w:val="24"/>
          <w:szCs w:val="24"/>
        </w:rPr>
        <w:t>»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04132C" w:rsidRPr="006623A6" w:rsidRDefault="0031693B" w:rsidP="0031693B">
      <w:pPr>
        <w:tabs>
          <w:tab w:val="left" w:pos="2895"/>
          <w:tab w:val="center" w:pos="4961"/>
        </w:tabs>
        <w:spacing w:after="0" w:line="240" w:lineRule="auto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04132C" w:rsidRPr="00D5229C">
        <w:rPr>
          <w:rFonts w:ascii="PT Astra Serif" w:hAnsi="PT Astra Serif"/>
          <w:b/>
          <w:sz w:val="24"/>
          <w:szCs w:val="24"/>
        </w:rPr>
        <w:t>»</w:t>
      </w:r>
      <w:r w:rsidR="0004132C"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04132C" w:rsidRPr="00483256" w:rsidRDefault="0004132C" w:rsidP="0004132C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04132C" w:rsidRPr="00483256" w:rsidTr="00536C1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04132C" w:rsidRPr="00483256" w:rsidTr="00536C1E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:rsidTr="00536C1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04132C" w:rsidRPr="00483256" w:rsidTr="00536C1E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04132C" w:rsidRPr="00483256" w:rsidRDefault="0004132C" w:rsidP="0004132C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04132C" w:rsidRPr="00483256" w:rsidTr="00536C1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04132C" w:rsidRPr="00483256" w:rsidRDefault="0004132C" w:rsidP="0004132C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04132C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04132C" w:rsidRPr="00483256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04132C" w:rsidRPr="00483256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04132C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04132C" w:rsidRPr="007D5A43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04132C" w:rsidRPr="00483256" w:rsidRDefault="0004132C" w:rsidP="000413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04132C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04132C" w:rsidRPr="00483256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04132C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C"/>
    <w:rsid w:val="0004132C"/>
    <w:rsid w:val="00146276"/>
    <w:rsid w:val="0031693B"/>
    <w:rsid w:val="009C568E"/>
    <w:rsid w:val="00BA43C8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6136-456A-4B97-9E75-3905D70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2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2023-01-10T03:28:00Z</dcterms:created>
  <dcterms:modified xsi:type="dcterms:W3CDTF">2023-03-21T10:12:00Z</dcterms:modified>
</cp:coreProperties>
</file>